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07C3E" w14:textId="036B52EE" w:rsidR="00F925D1" w:rsidRPr="00FC342D" w:rsidRDefault="00FA4EF0" w:rsidP="00C32A24">
      <w:pPr>
        <w:spacing w:line="276" w:lineRule="auto"/>
        <w:ind w:left="-284" w:right="-610"/>
        <w:outlineLvl w:val="0"/>
        <w:rPr>
          <w:rFonts w:ascii="Georgia" w:hAnsi="Georgia" w:cstheme="majorHAnsi"/>
          <w:b/>
          <w:sz w:val="22"/>
          <w:szCs w:val="22"/>
          <w:lang w:val="de-DE"/>
        </w:rPr>
      </w:pPr>
      <w:r w:rsidRPr="00FC342D">
        <w:rPr>
          <w:rFonts w:ascii="Georgia" w:hAnsi="Georgia" w:cstheme="majorHAnsi"/>
          <w:b/>
          <w:sz w:val="22"/>
          <w:szCs w:val="22"/>
          <w:lang w:val="de-DE"/>
        </w:rPr>
        <w:t>Multitude Bank</w:t>
      </w:r>
      <w:r w:rsidR="00201B33" w:rsidRPr="00FC342D">
        <w:rPr>
          <w:rFonts w:ascii="Georgia" w:hAnsi="Georgia" w:cstheme="majorHAnsi"/>
          <w:b/>
          <w:sz w:val="22"/>
          <w:szCs w:val="22"/>
          <w:lang w:val="de-DE"/>
        </w:rPr>
        <w:t xml:space="preserve"> </w:t>
      </w:r>
      <w:r w:rsidR="00F925D1" w:rsidRPr="00FC342D">
        <w:rPr>
          <w:rFonts w:ascii="Georgia" w:hAnsi="Georgia" w:cstheme="majorHAnsi"/>
          <w:b/>
          <w:sz w:val="22"/>
          <w:szCs w:val="22"/>
          <w:lang w:val="de-DE"/>
        </w:rPr>
        <w:t>Grundsätze der Verarbeitung personenbezogener Daten von Kunden</w:t>
      </w:r>
    </w:p>
    <w:p w14:paraId="15F5DD8F" w14:textId="1B4B08A7" w:rsidR="00163C6B" w:rsidRPr="00FC342D" w:rsidRDefault="00F925D1" w:rsidP="00B07D90">
      <w:pPr>
        <w:spacing w:line="276" w:lineRule="auto"/>
        <w:ind w:left="-284" w:right="-610"/>
        <w:jc w:val="center"/>
        <w:outlineLvl w:val="0"/>
        <w:rPr>
          <w:rFonts w:ascii="Georgia" w:hAnsi="Georgia" w:cstheme="majorHAnsi"/>
          <w:b/>
          <w:sz w:val="22"/>
          <w:szCs w:val="22"/>
          <w:lang w:val="de-DE"/>
        </w:rPr>
      </w:pPr>
      <w:r w:rsidRPr="00FC342D">
        <w:rPr>
          <w:rFonts w:ascii="Georgia" w:hAnsi="Georgia" w:cstheme="majorHAnsi"/>
          <w:b/>
          <w:sz w:val="22"/>
          <w:szCs w:val="22"/>
          <w:lang w:val="de-DE"/>
        </w:rPr>
        <w:t>(Datenschutzrichtlinie)</w:t>
      </w:r>
    </w:p>
    <w:p w14:paraId="7E81745E" w14:textId="475A4225" w:rsidR="000A4391" w:rsidRPr="00FC342D" w:rsidRDefault="000A4391" w:rsidP="00B07D90">
      <w:pPr>
        <w:spacing w:line="276" w:lineRule="auto"/>
        <w:ind w:left="-284" w:right="-610"/>
        <w:outlineLvl w:val="0"/>
        <w:rPr>
          <w:rFonts w:ascii="Georgia" w:hAnsi="Georgia" w:cstheme="majorHAnsi"/>
          <w:b/>
          <w:sz w:val="22"/>
          <w:szCs w:val="22"/>
          <w:lang w:val="de-DE"/>
        </w:rPr>
      </w:pPr>
    </w:p>
    <w:p w14:paraId="6CA852FD" w14:textId="15247951" w:rsidR="000A4391" w:rsidRPr="00FC342D" w:rsidRDefault="00201B33" w:rsidP="00C32A24">
      <w:pPr>
        <w:spacing w:line="276" w:lineRule="auto"/>
        <w:ind w:left="-284" w:right="-610"/>
        <w:outlineLvl w:val="0"/>
        <w:rPr>
          <w:rFonts w:ascii="Georgia" w:hAnsi="Georgia" w:cstheme="majorHAnsi"/>
          <w:bCs/>
          <w:i/>
          <w:iCs/>
          <w:sz w:val="22"/>
          <w:szCs w:val="22"/>
          <w:lang w:val="de-DE"/>
        </w:rPr>
      </w:pPr>
      <w:r w:rsidRPr="00FC342D">
        <w:rPr>
          <w:rFonts w:ascii="Georgia" w:hAnsi="Georgia" w:cstheme="majorHAnsi"/>
          <w:bCs/>
          <w:i/>
          <w:iCs/>
          <w:sz w:val="22"/>
          <w:szCs w:val="22"/>
          <w:lang w:val="de-DE"/>
        </w:rPr>
        <w:t xml:space="preserve">Letzte Änderung am </w:t>
      </w:r>
      <w:r w:rsidR="00920EEB">
        <w:rPr>
          <w:rFonts w:ascii="Georgia" w:hAnsi="Georgia" w:cstheme="majorHAnsi"/>
          <w:bCs/>
          <w:i/>
          <w:iCs/>
          <w:sz w:val="22"/>
          <w:szCs w:val="22"/>
          <w:lang w:val="de-DE"/>
        </w:rPr>
        <w:t>13</w:t>
      </w:r>
      <w:r w:rsidR="00945B2F" w:rsidRPr="00FC342D">
        <w:rPr>
          <w:rFonts w:ascii="Georgia" w:hAnsi="Georgia" w:cstheme="majorHAnsi"/>
          <w:bCs/>
          <w:i/>
          <w:iCs/>
          <w:sz w:val="22"/>
          <w:szCs w:val="22"/>
          <w:lang w:val="de-DE"/>
        </w:rPr>
        <w:t xml:space="preserve">. </w:t>
      </w:r>
      <w:r w:rsidR="00920EEB">
        <w:rPr>
          <w:rFonts w:ascii="Georgia" w:hAnsi="Georgia" w:cstheme="majorHAnsi"/>
          <w:bCs/>
          <w:i/>
          <w:iCs/>
          <w:sz w:val="22"/>
          <w:szCs w:val="22"/>
          <w:lang w:val="de-DE"/>
        </w:rPr>
        <w:t xml:space="preserve">Januar </w:t>
      </w:r>
      <w:r w:rsidR="008E788D" w:rsidRPr="00FC342D">
        <w:rPr>
          <w:rFonts w:ascii="Georgia" w:hAnsi="Georgia" w:cstheme="majorHAnsi"/>
          <w:bCs/>
          <w:i/>
          <w:iCs/>
          <w:sz w:val="22"/>
          <w:szCs w:val="22"/>
          <w:lang w:val="de-DE"/>
        </w:rPr>
        <w:t>202</w:t>
      </w:r>
      <w:r w:rsidR="00920EEB">
        <w:rPr>
          <w:rFonts w:ascii="Georgia" w:hAnsi="Georgia" w:cstheme="majorHAnsi"/>
          <w:bCs/>
          <w:i/>
          <w:iCs/>
          <w:sz w:val="22"/>
          <w:szCs w:val="22"/>
          <w:lang w:val="de-DE"/>
        </w:rPr>
        <w:t>5</w:t>
      </w:r>
    </w:p>
    <w:p w14:paraId="14417046" w14:textId="77777777" w:rsidR="002B0B79" w:rsidRPr="00FC342D" w:rsidRDefault="002B0B79" w:rsidP="00B07D90">
      <w:pPr>
        <w:spacing w:line="276" w:lineRule="auto"/>
        <w:ind w:left="-284" w:right="-610"/>
        <w:outlineLvl w:val="0"/>
        <w:rPr>
          <w:rFonts w:ascii="Georgia" w:hAnsi="Georgia" w:cstheme="majorHAnsi"/>
          <w:b/>
          <w:sz w:val="22"/>
          <w:szCs w:val="22"/>
          <w:lang w:val="de-DE"/>
        </w:rPr>
      </w:pPr>
    </w:p>
    <w:p w14:paraId="5F450E2C" w14:textId="47A28B32" w:rsidR="000C62D0" w:rsidRPr="00FC342D" w:rsidRDefault="00D82C49" w:rsidP="008E788D">
      <w:pPr>
        <w:spacing w:line="276" w:lineRule="auto"/>
        <w:ind w:left="-284" w:right="-610"/>
        <w:jc w:val="both"/>
        <w:outlineLvl w:val="0"/>
        <w:rPr>
          <w:rFonts w:ascii="Georgia" w:hAnsi="Georgia" w:cstheme="majorHAnsi"/>
          <w:sz w:val="22"/>
          <w:szCs w:val="22"/>
          <w:lang w:val="de-DE"/>
        </w:rPr>
      </w:pPr>
      <w:r w:rsidRPr="00FC342D">
        <w:rPr>
          <w:rFonts w:ascii="Georgia" w:hAnsi="Georgia" w:cstheme="majorHAnsi"/>
          <w:sz w:val="22"/>
          <w:szCs w:val="22"/>
          <w:lang w:val="de-DE"/>
        </w:rPr>
        <w:t>Diese Grundsätze der Verarbeitung personenbezogener Daten von Kunden (im Folgenden auch</w:t>
      </w:r>
      <w:r w:rsidR="008E788D" w:rsidRPr="00FC342D">
        <w:rPr>
          <w:rFonts w:ascii="Georgia" w:hAnsi="Georgia" w:cstheme="majorHAnsi"/>
          <w:sz w:val="22"/>
          <w:szCs w:val="22"/>
          <w:lang w:val="de-DE"/>
        </w:rPr>
        <w:t xml:space="preserve"> </w:t>
      </w:r>
      <w:r w:rsidRPr="00FC342D">
        <w:rPr>
          <w:rFonts w:ascii="Georgia" w:hAnsi="Georgia" w:cstheme="majorHAnsi"/>
          <w:b/>
          <w:bCs/>
          <w:sz w:val="22"/>
          <w:szCs w:val="22"/>
          <w:lang w:val="de-DE"/>
        </w:rPr>
        <w:t>Grundsätze</w:t>
      </w:r>
      <w:r w:rsidRPr="00FC342D">
        <w:rPr>
          <w:rFonts w:ascii="Georgia" w:hAnsi="Georgia" w:cstheme="majorHAnsi"/>
          <w:sz w:val="22"/>
          <w:szCs w:val="22"/>
          <w:lang w:val="de-DE"/>
        </w:rPr>
        <w:t xml:space="preserve">) beschreiben, wie </w:t>
      </w:r>
      <w:r w:rsidR="00FA4EF0" w:rsidRPr="00FC342D">
        <w:rPr>
          <w:rFonts w:ascii="Georgia" w:hAnsi="Georgia" w:cstheme="majorHAnsi"/>
          <w:sz w:val="22"/>
          <w:szCs w:val="22"/>
          <w:lang w:val="de-DE"/>
        </w:rPr>
        <w:t>Multitude Bank</w:t>
      </w:r>
      <w:r w:rsidR="00AC339A" w:rsidRPr="00FC342D">
        <w:rPr>
          <w:rFonts w:ascii="Georgia" w:hAnsi="Georgia" w:cstheme="majorHAnsi"/>
          <w:sz w:val="22"/>
          <w:szCs w:val="22"/>
          <w:lang w:val="de-DE"/>
        </w:rPr>
        <w:t xml:space="preserve"> (im Folgenden auch </w:t>
      </w:r>
      <w:r w:rsidR="00AC339A" w:rsidRPr="00FC342D">
        <w:rPr>
          <w:rFonts w:ascii="Georgia" w:hAnsi="Georgia" w:cstheme="majorHAnsi"/>
          <w:b/>
          <w:bCs/>
          <w:sz w:val="22"/>
          <w:szCs w:val="22"/>
          <w:lang w:val="de-DE"/>
        </w:rPr>
        <w:t>wir</w:t>
      </w:r>
      <w:r w:rsidR="00AC339A" w:rsidRPr="00FC342D">
        <w:rPr>
          <w:rFonts w:ascii="Georgia" w:hAnsi="Georgia" w:cstheme="majorHAnsi"/>
          <w:sz w:val="22"/>
          <w:szCs w:val="22"/>
          <w:lang w:val="de-DE"/>
        </w:rPr>
        <w:t>)</w:t>
      </w:r>
      <w:r w:rsidRPr="00FC342D">
        <w:rPr>
          <w:rFonts w:ascii="Georgia" w:hAnsi="Georgia" w:cstheme="majorHAnsi"/>
          <w:sz w:val="22"/>
          <w:szCs w:val="22"/>
          <w:lang w:val="de-DE"/>
        </w:rPr>
        <w:t xml:space="preserve"> personenbezogene Daten seiner Kunden und sonstiger</w:t>
      </w:r>
      <w:r w:rsidR="00AC339A" w:rsidRPr="00FC342D">
        <w:rPr>
          <w:rFonts w:ascii="Georgia" w:hAnsi="Georgia" w:cstheme="majorHAnsi"/>
          <w:sz w:val="22"/>
          <w:szCs w:val="22"/>
          <w:lang w:val="de-DE"/>
        </w:rPr>
        <w:t xml:space="preserve"> </w:t>
      </w:r>
      <w:r w:rsidRPr="00FC342D">
        <w:rPr>
          <w:rFonts w:ascii="Georgia" w:hAnsi="Georgia" w:cstheme="majorHAnsi"/>
          <w:sz w:val="22"/>
          <w:szCs w:val="22"/>
          <w:lang w:val="de-DE"/>
        </w:rPr>
        <w:t xml:space="preserve">Begünstigter der Datenschutzverordnung (im Folgenden auch </w:t>
      </w:r>
      <w:r w:rsidRPr="00FC342D">
        <w:rPr>
          <w:rFonts w:ascii="Georgia" w:hAnsi="Georgia" w:cstheme="majorHAnsi"/>
          <w:b/>
          <w:bCs/>
          <w:sz w:val="22"/>
          <w:szCs w:val="22"/>
          <w:lang w:val="de-DE"/>
        </w:rPr>
        <w:t>Sie</w:t>
      </w:r>
      <w:r w:rsidRPr="00FC342D">
        <w:rPr>
          <w:rFonts w:ascii="Georgia" w:hAnsi="Georgia" w:cstheme="majorHAnsi"/>
          <w:sz w:val="22"/>
          <w:szCs w:val="22"/>
          <w:lang w:val="de-DE"/>
        </w:rPr>
        <w:t>) im Zusammenhang mit den von</w:t>
      </w:r>
      <w:r w:rsidR="00AC339A" w:rsidRPr="00FC342D">
        <w:rPr>
          <w:rFonts w:ascii="Georgia" w:hAnsi="Georgia" w:cstheme="majorHAnsi"/>
          <w:sz w:val="22"/>
          <w:szCs w:val="22"/>
          <w:lang w:val="de-DE"/>
        </w:rPr>
        <w:t xml:space="preserve"> </w:t>
      </w:r>
      <w:r w:rsidR="00FA4EF0" w:rsidRPr="00FC342D">
        <w:rPr>
          <w:rFonts w:ascii="Georgia" w:hAnsi="Georgia" w:cstheme="majorHAnsi"/>
          <w:sz w:val="22"/>
          <w:szCs w:val="22"/>
          <w:lang w:val="de-DE"/>
        </w:rPr>
        <w:t>Multitude Bank</w:t>
      </w:r>
      <w:r w:rsidRPr="00FC342D">
        <w:rPr>
          <w:rFonts w:ascii="Georgia" w:hAnsi="Georgia" w:cstheme="majorHAnsi"/>
          <w:sz w:val="22"/>
          <w:szCs w:val="22"/>
          <w:lang w:val="de-DE"/>
        </w:rPr>
        <w:t xml:space="preserve"> angebotenen Dienstleistungen verarbeitet. Die Grundsätze gelten, wenn der Kunde die von</w:t>
      </w:r>
      <w:r w:rsidR="00AC339A" w:rsidRPr="00FC342D">
        <w:rPr>
          <w:rFonts w:ascii="Georgia" w:hAnsi="Georgia" w:cstheme="majorHAnsi"/>
          <w:sz w:val="22"/>
          <w:szCs w:val="22"/>
          <w:lang w:val="de-DE"/>
        </w:rPr>
        <w:t xml:space="preserve"> </w:t>
      </w:r>
      <w:r w:rsidR="00FA4EF0" w:rsidRPr="00FC342D">
        <w:rPr>
          <w:rFonts w:ascii="Georgia" w:hAnsi="Georgia" w:cstheme="majorHAnsi"/>
          <w:sz w:val="22"/>
          <w:szCs w:val="22"/>
          <w:lang w:val="de-DE"/>
        </w:rPr>
        <w:t>Multitude Bank</w:t>
      </w:r>
      <w:r w:rsidRPr="00FC342D">
        <w:rPr>
          <w:rFonts w:ascii="Georgia" w:hAnsi="Georgia" w:cstheme="majorHAnsi"/>
          <w:sz w:val="22"/>
          <w:szCs w:val="22"/>
          <w:lang w:val="de-DE"/>
        </w:rPr>
        <w:t xml:space="preserve"> angebotenen Produkte oder Dienstleistungen nutzt, genutzt hat oder die Absicht geäußert</w:t>
      </w:r>
      <w:r w:rsidR="00AC339A" w:rsidRPr="00FC342D">
        <w:rPr>
          <w:rFonts w:ascii="Georgia" w:hAnsi="Georgia" w:cstheme="majorHAnsi"/>
          <w:sz w:val="22"/>
          <w:szCs w:val="22"/>
          <w:lang w:val="de-DE"/>
        </w:rPr>
        <w:t xml:space="preserve"> </w:t>
      </w:r>
      <w:r w:rsidRPr="00FC342D">
        <w:rPr>
          <w:rFonts w:ascii="Georgia" w:hAnsi="Georgia" w:cstheme="majorHAnsi"/>
          <w:sz w:val="22"/>
          <w:szCs w:val="22"/>
          <w:lang w:val="de-DE"/>
        </w:rPr>
        <w:t xml:space="preserve">hat, diese zu nutzen, oder für den Fall, dass die Daten eines Kunden von </w:t>
      </w:r>
      <w:r w:rsidR="00FA4EF0" w:rsidRPr="00FC342D">
        <w:rPr>
          <w:rFonts w:ascii="Georgia" w:hAnsi="Georgia" w:cstheme="majorHAnsi"/>
          <w:sz w:val="22"/>
          <w:szCs w:val="22"/>
          <w:lang w:val="de-DE"/>
        </w:rPr>
        <w:t>Multitude Bank</w:t>
      </w:r>
      <w:r w:rsidRPr="00FC342D">
        <w:rPr>
          <w:rFonts w:ascii="Georgia" w:hAnsi="Georgia" w:cstheme="majorHAnsi"/>
          <w:sz w:val="22"/>
          <w:szCs w:val="22"/>
          <w:lang w:val="de-DE"/>
        </w:rPr>
        <w:t xml:space="preserve"> zu Zwecken</w:t>
      </w:r>
      <w:r w:rsidR="00AC339A" w:rsidRPr="00FC342D">
        <w:rPr>
          <w:rFonts w:ascii="Georgia" w:hAnsi="Georgia" w:cstheme="majorHAnsi"/>
          <w:sz w:val="22"/>
          <w:szCs w:val="22"/>
          <w:lang w:val="de-DE"/>
        </w:rPr>
        <w:t xml:space="preserve"> </w:t>
      </w:r>
      <w:r w:rsidRPr="00FC342D">
        <w:rPr>
          <w:rFonts w:ascii="Georgia" w:hAnsi="Georgia" w:cstheme="majorHAnsi"/>
          <w:sz w:val="22"/>
          <w:szCs w:val="22"/>
          <w:lang w:val="de-DE"/>
        </w:rPr>
        <w:t xml:space="preserve">verarbeitet werden, die mit den von </w:t>
      </w:r>
      <w:r w:rsidR="00FA4EF0" w:rsidRPr="00FC342D">
        <w:rPr>
          <w:rFonts w:ascii="Georgia" w:hAnsi="Georgia" w:cstheme="majorHAnsi"/>
          <w:sz w:val="22"/>
          <w:szCs w:val="22"/>
          <w:lang w:val="de-DE"/>
        </w:rPr>
        <w:t>Multitude Bank</w:t>
      </w:r>
      <w:r w:rsidRPr="00FC342D">
        <w:rPr>
          <w:rFonts w:ascii="Georgia" w:hAnsi="Georgia" w:cstheme="majorHAnsi"/>
          <w:sz w:val="22"/>
          <w:szCs w:val="22"/>
          <w:lang w:val="de-DE"/>
        </w:rPr>
        <w:t xml:space="preserve"> angebotenen Produkten oder Dienstleistungen</w:t>
      </w:r>
      <w:r w:rsidR="00AC339A" w:rsidRPr="00FC342D">
        <w:rPr>
          <w:rFonts w:ascii="Georgia" w:hAnsi="Georgia" w:cstheme="majorHAnsi"/>
          <w:sz w:val="22"/>
          <w:szCs w:val="22"/>
          <w:lang w:val="de-DE"/>
        </w:rPr>
        <w:t xml:space="preserve"> </w:t>
      </w:r>
      <w:r w:rsidRPr="00FC342D">
        <w:rPr>
          <w:rFonts w:ascii="Georgia" w:hAnsi="Georgia" w:cstheme="majorHAnsi"/>
          <w:sz w:val="22"/>
          <w:szCs w:val="22"/>
          <w:lang w:val="de-DE"/>
        </w:rPr>
        <w:t xml:space="preserve">zusammenhängen. </w:t>
      </w:r>
      <w:r w:rsidRPr="00FC342D">
        <w:rPr>
          <w:rFonts w:ascii="Georgia" w:hAnsi="Georgia" w:cstheme="majorHAnsi"/>
          <w:sz w:val="22"/>
          <w:szCs w:val="22"/>
          <w:lang w:val="de-DE"/>
        </w:rPr>
        <w:cr/>
      </w:r>
    </w:p>
    <w:p w14:paraId="2A8AD8EE" w14:textId="6CE6E45E" w:rsidR="00CC5B65" w:rsidRPr="00FC342D" w:rsidRDefault="00003DE8" w:rsidP="00B07D90">
      <w:pPr>
        <w:pStyle w:val="ListParagraph"/>
        <w:numPr>
          <w:ilvl w:val="0"/>
          <w:numId w:val="1"/>
        </w:numPr>
        <w:tabs>
          <w:tab w:val="left" w:pos="2880"/>
        </w:tabs>
        <w:spacing w:line="276" w:lineRule="auto"/>
        <w:ind w:left="426" w:right="-610" w:hanging="710"/>
        <w:outlineLvl w:val="1"/>
        <w:rPr>
          <w:rFonts w:ascii="Georgia" w:hAnsi="Georgia" w:cstheme="majorHAnsi"/>
          <w:b/>
          <w:sz w:val="22"/>
          <w:szCs w:val="22"/>
        </w:rPr>
      </w:pPr>
      <w:proofErr w:type="spellStart"/>
      <w:r w:rsidRPr="00FC342D">
        <w:rPr>
          <w:rFonts w:ascii="Georgia" w:hAnsi="Georgia" w:cstheme="majorHAnsi"/>
          <w:b/>
          <w:sz w:val="22"/>
          <w:szCs w:val="22"/>
        </w:rPr>
        <w:t>Definitionen</w:t>
      </w:r>
      <w:proofErr w:type="spellEnd"/>
    </w:p>
    <w:p w14:paraId="3CAFAB78" w14:textId="5218F9E2" w:rsidR="00CC5B65" w:rsidRPr="00FC342D" w:rsidRDefault="00D33C4C" w:rsidP="008E788D">
      <w:pPr>
        <w:pStyle w:val="ListParagraph"/>
        <w:numPr>
          <w:ilvl w:val="1"/>
          <w:numId w:val="1"/>
        </w:numPr>
        <w:tabs>
          <w:tab w:val="left" w:pos="2880"/>
        </w:tabs>
        <w:spacing w:line="276" w:lineRule="auto"/>
        <w:ind w:left="426" w:right="-610" w:hanging="710"/>
        <w:jc w:val="both"/>
        <w:outlineLvl w:val="1"/>
        <w:rPr>
          <w:rFonts w:ascii="Georgia" w:hAnsi="Georgia" w:cstheme="majorHAnsi"/>
          <w:sz w:val="22"/>
          <w:szCs w:val="22"/>
          <w:lang w:val="de-DE"/>
        </w:rPr>
      </w:pPr>
      <w:r w:rsidRPr="00FC342D">
        <w:rPr>
          <w:rFonts w:ascii="Georgia" w:hAnsi="Georgia" w:cstheme="majorHAnsi"/>
          <w:b/>
          <w:bCs/>
          <w:sz w:val="22"/>
          <w:szCs w:val="22"/>
          <w:lang w:val="de-DE"/>
        </w:rPr>
        <w:t>Kunde</w:t>
      </w:r>
      <w:r w:rsidRPr="00FC342D">
        <w:rPr>
          <w:rFonts w:ascii="Georgia" w:hAnsi="Georgia" w:cstheme="majorHAnsi"/>
          <w:sz w:val="22"/>
          <w:szCs w:val="22"/>
          <w:lang w:val="de-DE"/>
        </w:rPr>
        <w:t xml:space="preserve"> – Eine natürliche Person, die die von </w:t>
      </w:r>
      <w:r w:rsidR="00FA4EF0" w:rsidRPr="00FC342D">
        <w:rPr>
          <w:rFonts w:ascii="Georgia" w:hAnsi="Georgia" w:cstheme="majorHAnsi"/>
          <w:sz w:val="22"/>
          <w:szCs w:val="22"/>
          <w:lang w:val="de-DE"/>
        </w:rPr>
        <w:t>Multitude Bank</w:t>
      </w:r>
      <w:r w:rsidRPr="00FC342D">
        <w:rPr>
          <w:rFonts w:ascii="Georgia" w:hAnsi="Georgia" w:cstheme="majorHAnsi"/>
          <w:sz w:val="22"/>
          <w:szCs w:val="22"/>
          <w:lang w:val="de-DE"/>
        </w:rPr>
        <w:t xml:space="preserve"> angebotenen Produkte und Dienstleistungen nutzt, genutzt hat oder die Absicht geäußert hat, diese zu nutzen oder einen Garantie- oder Gewährleistungsvertrag mit </w:t>
      </w:r>
      <w:r w:rsidR="00FA4EF0" w:rsidRPr="00FC342D">
        <w:rPr>
          <w:rFonts w:ascii="Georgia" w:hAnsi="Georgia" w:cstheme="majorHAnsi"/>
          <w:sz w:val="22"/>
          <w:szCs w:val="22"/>
          <w:lang w:val="de-DE"/>
        </w:rPr>
        <w:t>Multitude Bank</w:t>
      </w:r>
      <w:r w:rsidRPr="00FC342D">
        <w:rPr>
          <w:rFonts w:ascii="Georgia" w:hAnsi="Georgia" w:cstheme="majorHAnsi"/>
          <w:sz w:val="22"/>
          <w:szCs w:val="22"/>
          <w:lang w:val="de-DE"/>
        </w:rPr>
        <w:t xml:space="preserve"> abzuschließen; </w:t>
      </w:r>
    </w:p>
    <w:p w14:paraId="4603633C" w14:textId="1642910C" w:rsidR="00DC2903" w:rsidRPr="00FC342D" w:rsidRDefault="00DC2903" w:rsidP="008E788D">
      <w:pPr>
        <w:pStyle w:val="ListParagraph"/>
        <w:numPr>
          <w:ilvl w:val="1"/>
          <w:numId w:val="1"/>
        </w:numPr>
        <w:tabs>
          <w:tab w:val="left" w:pos="2880"/>
        </w:tabs>
        <w:spacing w:line="276" w:lineRule="auto"/>
        <w:ind w:left="426" w:right="-610" w:hanging="710"/>
        <w:jc w:val="both"/>
        <w:outlineLvl w:val="1"/>
        <w:rPr>
          <w:rFonts w:ascii="Georgia" w:hAnsi="Georgia" w:cstheme="majorHAnsi"/>
          <w:sz w:val="22"/>
          <w:szCs w:val="22"/>
          <w:lang w:val="de-DE"/>
        </w:rPr>
      </w:pPr>
      <w:r w:rsidRPr="00FC342D">
        <w:rPr>
          <w:rFonts w:ascii="Georgia" w:hAnsi="Georgia" w:cstheme="majorHAnsi"/>
          <w:b/>
          <w:sz w:val="22"/>
          <w:szCs w:val="22"/>
          <w:lang w:val="de-DE"/>
        </w:rPr>
        <w:t>Vertrag</w:t>
      </w:r>
      <w:r w:rsidR="00046A93" w:rsidRPr="00FC342D">
        <w:rPr>
          <w:rFonts w:ascii="Georgia" w:hAnsi="Georgia" w:cstheme="majorHAnsi"/>
          <w:sz w:val="22"/>
          <w:szCs w:val="22"/>
          <w:lang w:val="de-DE"/>
        </w:rPr>
        <w:t xml:space="preserve"> – </w:t>
      </w:r>
      <w:r w:rsidRPr="00FC342D">
        <w:rPr>
          <w:rFonts w:ascii="Georgia" w:hAnsi="Georgia" w:cstheme="majorHAnsi"/>
          <w:sz w:val="22"/>
          <w:szCs w:val="22"/>
          <w:lang w:val="de-DE"/>
        </w:rPr>
        <w:t xml:space="preserve">Ein zwischen </w:t>
      </w:r>
      <w:r w:rsidR="00FA4EF0" w:rsidRPr="00FC342D">
        <w:rPr>
          <w:rFonts w:ascii="Georgia" w:hAnsi="Georgia" w:cstheme="majorHAnsi"/>
          <w:sz w:val="22"/>
          <w:szCs w:val="22"/>
          <w:lang w:val="de-DE"/>
        </w:rPr>
        <w:t>Multitude Bank</w:t>
      </w:r>
      <w:r w:rsidRPr="00FC342D">
        <w:rPr>
          <w:rFonts w:ascii="Georgia" w:hAnsi="Georgia" w:cstheme="majorHAnsi"/>
          <w:sz w:val="22"/>
          <w:szCs w:val="22"/>
          <w:lang w:val="de-DE"/>
        </w:rPr>
        <w:t xml:space="preserve"> und dem Kunden geschlossener Vertrag; </w:t>
      </w:r>
    </w:p>
    <w:p w14:paraId="7C2DAF5A" w14:textId="3FA2043F" w:rsidR="00CC5B65" w:rsidRPr="00FC342D" w:rsidRDefault="00DC2903" w:rsidP="008E788D">
      <w:pPr>
        <w:pStyle w:val="ListParagraph"/>
        <w:numPr>
          <w:ilvl w:val="1"/>
          <w:numId w:val="1"/>
        </w:numPr>
        <w:tabs>
          <w:tab w:val="left" w:pos="2880"/>
        </w:tabs>
        <w:spacing w:line="276" w:lineRule="auto"/>
        <w:ind w:left="426" w:right="-610" w:hanging="710"/>
        <w:jc w:val="both"/>
        <w:outlineLvl w:val="1"/>
        <w:rPr>
          <w:rFonts w:ascii="Georgia" w:hAnsi="Georgia" w:cstheme="majorHAnsi"/>
          <w:sz w:val="22"/>
          <w:szCs w:val="22"/>
          <w:lang w:val="de-DE"/>
        </w:rPr>
      </w:pPr>
      <w:r w:rsidRPr="00FC342D">
        <w:rPr>
          <w:rFonts w:ascii="Georgia" w:hAnsi="Georgia" w:cstheme="majorHAnsi"/>
          <w:b/>
          <w:sz w:val="22"/>
          <w:szCs w:val="22"/>
          <w:lang w:val="de-DE"/>
        </w:rPr>
        <w:t xml:space="preserve">Datenschutzbestimmungen </w:t>
      </w:r>
      <w:r w:rsidR="00D97906" w:rsidRPr="00FC342D">
        <w:rPr>
          <w:rFonts w:ascii="Georgia" w:hAnsi="Georgia" w:cstheme="majorHAnsi"/>
          <w:sz w:val="22"/>
          <w:szCs w:val="22"/>
          <w:lang w:val="de-DE"/>
        </w:rPr>
        <w:t xml:space="preserve">– Any </w:t>
      </w:r>
      <w:r w:rsidR="00BF2258" w:rsidRPr="00FC342D">
        <w:rPr>
          <w:rFonts w:ascii="Georgia" w:hAnsi="Georgia" w:cstheme="majorHAnsi"/>
          <w:sz w:val="22"/>
          <w:szCs w:val="22"/>
          <w:lang w:val="de-DE"/>
        </w:rPr>
        <w:t xml:space="preserve">Alle anwendbaren Gesetze und Vorschriften, die die Verarbeitung von personenbezogenen Daten regeln, einschließlich, aber nicht beschränkt auf die DSGVO; </w:t>
      </w:r>
      <w:r w:rsidR="00D97906" w:rsidRPr="00FC342D">
        <w:rPr>
          <w:rFonts w:ascii="Georgia" w:hAnsi="Georgia" w:cstheme="majorHAnsi"/>
          <w:sz w:val="22"/>
          <w:szCs w:val="22"/>
          <w:lang w:val="de-DE"/>
        </w:rPr>
        <w:t>applicable laws and regulations regulating the processing of Personal Data, including but not limited to the GDPR;</w:t>
      </w:r>
    </w:p>
    <w:p w14:paraId="237BCECC" w14:textId="01C9806B" w:rsidR="007D44DA" w:rsidRPr="00FC342D" w:rsidRDefault="00C1174F" w:rsidP="008E788D">
      <w:pPr>
        <w:pStyle w:val="ListParagraph"/>
        <w:numPr>
          <w:ilvl w:val="1"/>
          <w:numId w:val="1"/>
        </w:numPr>
        <w:tabs>
          <w:tab w:val="left" w:pos="851"/>
          <w:tab w:val="left" w:pos="2880"/>
        </w:tabs>
        <w:spacing w:line="276" w:lineRule="auto"/>
        <w:ind w:left="426" w:right="-610" w:hanging="710"/>
        <w:jc w:val="both"/>
        <w:outlineLvl w:val="1"/>
        <w:rPr>
          <w:rFonts w:ascii="Georgia" w:hAnsi="Georgia" w:cstheme="majorHAnsi"/>
          <w:b/>
          <w:sz w:val="22"/>
          <w:szCs w:val="22"/>
          <w:lang w:val="de-DE"/>
        </w:rPr>
      </w:pPr>
      <w:bookmarkStart w:id="0" w:name="_Hlk66023728"/>
      <w:r w:rsidRPr="00FC342D">
        <w:rPr>
          <w:rFonts w:ascii="Georgia" w:hAnsi="Georgia" w:cstheme="majorHAnsi"/>
          <w:b/>
          <w:sz w:val="22"/>
          <w:szCs w:val="22"/>
          <w:lang w:val="de-DE"/>
        </w:rPr>
        <w:t>Begünstigte</w:t>
      </w:r>
      <w:r w:rsidR="00D962DB" w:rsidRPr="00FC342D">
        <w:rPr>
          <w:rFonts w:ascii="Georgia" w:hAnsi="Georgia" w:cstheme="majorHAnsi"/>
          <w:b/>
          <w:sz w:val="22"/>
          <w:szCs w:val="22"/>
          <w:lang w:val="de-DE"/>
        </w:rPr>
        <w:t xml:space="preserve">/r </w:t>
      </w:r>
      <w:r w:rsidR="002E058C" w:rsidRPr="00FC342D">
        <w:rPr>
          <w:rFonts w:ascii="Georgia" w:hAnsi="Georgia" w:cstheme="majorHAnsi"/>
          <w:bCs/>
          <w:sz w:val="22"/>
          <w:szCs w:val="22"/>
          <w:lang w:val="de-DE"/>
        </w:rPr>
        <w:t xml:space="preserve">– </w:t>
      </w:r>
      <w:r w:rsidR="00FF546E" w:rsidRPr="00FC342D">
        <w:rPr>
          <w:rFonts w:ascii="Georgia" w:hAnsi="Georgia" w:cstheme="majorHAnsi"/>
          <w:bCs/>
          <w:sz w:val="22"/>
          <w:szCs w:val="22"/>
          <w:lang w:val="de-DE"/>
        </w:rPr>
        <w:t>eine natürliche Person, die direkt oder indirekt identifiziert werden kann, insbesondere durch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w:t>
      </w:r>
      <w:r w:rsidR="002E058C" w:rsidRPr="00FC342D">
        <w:rPr>
          <w:rFonts w:ascii="Georgia" w:hAnsi="Georgia" w:cstheme="majorHAnsi"/>
          <w:bCs/>
          <w:sz w:val="22"/>
          <w:szCs w:val="22"/>
          <w:lang w:val="de-DE"/>
        </w:rPr>
        <w:t xml:space="preserve"> </w:t>
      </w:r>
    </w:p>
    <w:p w14:paraId="1B04C25F" w14:textId="39BAA88E" w:rsidR="00D43247" w:rsidRPr="00FC342D" w:rsidRDefault="00945B2F" w:rsidP="008E788D">
      <w:pPr>
        <w:pStyle w:val="ListParagraph"/>
        <w:numPr>
          <w:ilvl w:val="1"/>
          <w:numId w:val="1"/>
        </w:numPr>
        <w:tabs>
          <w:tab w:val="left" w:pos="851"/>
          <w:tab w:val="left" w:pos="2880"/>
        </w:tabs>
        <w:spacing w:line="276" w:lineRule="auto"/>
        <w:ind w:left="426" w:right="-610" w:hanging="710"/>
        <w:jc w:val="both"/>
        <w:outlineLvl w:val="1"/>
        <w:rPr>
          <w:rFonts w:ascii="Georgia" w:hAnsi="Georgia" w:cstheme="majorHAnsi"/>
          <w:sz w:val="22"/>
          <w:szCs w:val="22"/>
          <w:lang w:val="de-DE"/>
        </w:rPr>
      </w:pPr>
      <w:r w:rsidRPr="00FC342D">
        <w:rPr>
          <w:rFonts w:ascii="Georgia" w:hAnsi="Georgia" w:cstheme="majorHAnsi"/>
          <w:b/>
          <w:sz w:val="22"/>
          <w:szCs w:val="22"/>
          <w:lang w:val="de-DE"/>
        </w:rPr>
        <w:t>Multitude Bank</w:t>
      </w:r>
      <w:r w:rsidR="00E875BB" w:rsidRPr="00FC342D">
        <w:rPr>
          <w:rFonts w:ascii="Georgia" w:hAnsi="Georgia" w:cstheme="majorHAnsi"/>
          <w:sz w:val="22"/>
          <w:szCs w:val="22"/>
          <w:lang w:val="de-DE"/>
        </w:rPr>
        <w:t xml:space="preserve"> – </w:t>
      </w:r>
      <w:r w:rsidRPr="00FC342D">
        <w:rPr>
          <w:rFonts w:ascii="Georgia" w:hAnsi="Georgia" w:cstheme="majorHAnsi"/>
          <w:sz w:val="22"/>
          <w:szCs w:val="22"/>
          <w:lang w:val="de-DE"/>
        </w:rPr>
        <w:t>Multitude</w:t>
      </w:r>
      <w:r w:rsidR="00E875BB" w:rsidRPr="00FC342D">
        <w:rPr>
          <w:rFonts w:ascii="Georgia" w:hAnsi="Georgia" w:cstheme="majorHAnsi"/>
          <w:sz w:val="22"/>
          <w:szCs w:val="22"/>
          <w:lang w:val="de-DE"/>
        </w:rPr>
        <w:t xml:space="preserve"> Bank p.l.c., </w:t>
      </w:r>
      <w:r w:rsidR="00DC5B4C" w:rsidRPr="00FC342D">
        <w:rPr>
          <w:rFonts w:ascii="Georgia" w:hAnsi="Georgia" w:cstheme="majorHAnsi"/>
          <w:sz w:val="22"/>
          <w:szCs w:val="22"/>
          <w:lang w:val="de-DE"/>
        </w:rPr>
        <w:t>Unternehmensregister</w:t>
      </w:r>
      <w:r w:rsidR="00AD61AA" w:rsidRPr="00FC342D">
        <w:rPr>
          <w:rFonts w:ascii="Georgia" w:hAnsi="Georgia" w:cstheme="majorHAnsi"/>
          <w:sz w:val="22"/>
          <w:szCs w:val="22"/>
          <w:lang w:val="de-DE"/>
        </w:rPr>
        <w:t xml:space="preserve"> Malta Nummer</w:t>
      </w:r>
      <w:r w:rsidR="00E875BB" w:rsidRPr="00FC342D">
        <w:rPr>
          <w:rFonts w:ascii="Georgia" w:hAnsi="Georgia" w:cstheme="majorHAnsi"/>
          <w:sz w:val="22"/>
          <w:szCs w:val="22"/>
          <w:lang w:val="de-DE"/>
        </w:rPr>
        <w:t xml:space="preserve"> C 56251</w:t>
      </w:r>
      <w:r w:rsidR="00AD61AA" w:rsidRPr="00FC342D">
        <w:rPr>
          <w:rFonts w:ascii="Georgia" w:hAnsi="Georgia" w:cstheme="majorHAnsi"/>
          <w:sz w:val="22"/>
          <w:szCs w:val="22"/>
          <w:lang w:val="de-DE"/>
        </w:rPr>
        <w:t>, Adresse</w:t>
      </w:r>
      <w:r w:rsidR="00E875BB" w:rsidRPr="00FC342D">
        <w:rPr>
          <w:rFonts w:ascii="Georgia" w:hAnsi="Georgia" w:cstheme="majorHAnsi"/>
          <w:sz w:val="22"/>
          <w:szCs w:val="22"/>
          <w:lang w:val="de-DE"/>
        </w:rPr>
        <w:t xml:space="preserve"> ST Business Centre 120, The Strand, Gzira, GZR 1027, Malta; </w:t>
      </w:r>
      <w:r w:rsidR="00AD61AA" w:rsidRPr="00FC342D">
        <w:rPr>
          <w:rFonts w:ascii="Georgia" w:hAnsi="Georgia" w:cstheme="majorHAnsi"/>
          <w:sz w:val="22"/>
          <w:szCs w:val="22"/>
          <w:lang w:val="de-DE"/>
        </w:rPr>
        <w:t>Telefon +356</w:t>
      </w:r>
      <w:r w:rsidR="00E875BB" w:rsidRPr="00FC342D">
        <w:rPr>
          <w:rFonts w:ascii="Georgia" w:hAnsi="Georgia" w:cstheme="majorHAnsi"/>
          <w:sz w:val="22"/>
          <w:szCs w:val="22"/>
          <w:lang w:val="de-DE"/>
        </w:rPr>
        <w:t xml:space="preserve"> </w:t>
      </w:r>
      <w:bookmarkEnd w:id="0"/>
      <w:r w:rsidR="006A2A9F" w:rsidRPr="00FC342D">
        <w:rPr>
          <w:rFonts w:ascii="Georgia" w:hAnsi="Georgia"/>
          <w:sz w:val="22"/>
          <w:szCs w:val="22"/>
          <w:lang w:val="de-DE"/>
        </w:rPr>
        <w:t xml:space="preserve">020 12 30 30, </w:t>
      </w:r>
      <w:r w:rsidR="00B07D90" w:rsidRPr="00FC342D">
        <w:rPr>
          <w:rFonts w:ascii="Georgia" w:hAnsi="Georgia"/>
          <w:sz w:val="22"/>
          <w:szCs w:val="22"/>
          <w:lang w:val="de-DE"/>
        </w:rPr>
        <w:t>E</w:t>
      </w:r>
      <w:r w:rsidR="006A2A9F" w:rsidRPr="00FC342D">
        <w:rPr>
          <w:rFonts w:ascii="Georgia" w:hAnsi="Georgia"/>
          <w:sz w:val="22"/>
          <w:szCs w:val="22"/>
          <w:lang w:val="de-DE"/>
        </w:rPr>
        <w:t>-</w:t>
      </w:r>
      <w:r w:rsidR="00B07D90" w:rsidRPr="00FC342D">
        <w:rPr>
          <w:rFonts w:ascii="Georgia" w:hAnsi="Georgia"/>
          <w:sz w:val="22"/>
          <w:szCs w:val="22"/>
          <w:lang w:val="de-DE"/>
        </w:rPr>
        <w:t>M</w:t>
      </w:r>
      <w:r w:rsidR="006A2A9F" w:rsidRPr="00FC342D">
        <w:rPr>
          <w:rFonts w:ascii="Georgia" w:hAnsi="Georgia"/>
          <w:sz w:val="22"/>
          <w:szCs w:val="22"/>
          <w:lang w:val="de-DE"/>
        </w:rPr>
        <w:t>ail service.de@ferratumbank.com;</w:t>
      </w:r>
    </w:p>
    <w:p w14:paraId="28B81897" w14:textId="403D614D" w:rsidR="00326A96" w:rsidRPr="00D31EF2" w:rsidRDefault="00A41A15" w:rsidP="002F7789">
      <w:pPr>
        <w:pStyle w:val="ListParagraph"/>
        <w:numPr>
          <w:ilvl w:val="1"/>
          <w:numId w:val="1"/>
        </w:numPr>
        <w:tabs>
          <w:tab w:val="left" w:pos="851"/>
          <w:tab w:val="left" w:pos="2880"/>
        </w:tabs>
        <w:spacing w:line="276" w:lineRule="auto"/>
        <w:ind w:left="426" w:right="-610" w:hanging="710"/>
        <w:jc w:val="both"/>
        <w:outlineLvl w:val="1"/>
        <w:rPr>
          <w:rFonts w:ascii="Georgia" w:hAnsi="Georgia" w:cstheme="majorHAnsi"/>
          <w:sz w:val="22"/>
          <w:szCs w:val="22"/>
          <w:lang w:val="de-DE"/>
        </w:rPr>
      </w:pPr>
      <w:r w:rsidRPr="002F7789">
        <w:rPr>
          <w:rFonts w:ascii="Georgia" w:hAnsi="Georgia" w:cstheme="majorHAnsi"/>
          <w:b/>
          <w:bCs/>
          <w:sz w:val="22"/>
          <w:szCs w:val="22"/>
          <w:lang w:val="de-DE"/>
        </w:rPr>
        <w:t xml:space="preserve">Multitude </w:t>
      </w:r>
      <w:r w:rsidR="00CE3A57" w:rsidRPr="002F7789">
        <w:rPr>
          <w:rFonts w:ascii="Georgia" w:hAnsi="Georgia" w:cstheme="majorHAnsi"/>
          <w:b/>
          <w:sz w:val="22"/>
          <w:szCs w:val="22"/>
          <w:lang w:val="de-DE"/>
        </w:rPr>
        <w:t>Gruppe</w:t>
      </w:r>
      <w:r w:rsidR="00D97906" w:rsidRPr="002F7789">
        <w:rPr>
          <w:rFonts w:ascii="Georgia" w:hAnsi="Georgia" w:cstheme="majorHAnsi"/>
          <w:sz w:val="22"/>
          <w:szCs w:val="22"/>
          <w:lang w:val="de-DE"/>
        </w:rPr>
        <w:t xml:space="preserve"> – </w:t>
      </w:r>
      <w:r w:rsidR="00FA4EF0" w:rsidRPr="002F7789">
        <w:rPr>
          <w:rFonts w:ascii="Georgia" w:hAnsi="Georgia" w:cstheme="majorHAnsi"/>
          <w:sz w:val="22"/>
          <w:szCs w:val="22"/>
          <w:lang w:val="de-DE"/>
        </w:rPr>
        <w:t xml:space="preserve">Multitude </w:t>
      </w:r>
      <w:r w:rsidR="00FA4EF0" w:rsidRPr="00D31EF2">
        <w:rPr>
          <w:rFonts w:ascii="Georgia" w:hAnsi="Georgia" w:cstheme="majorHAnsi"/>
          <w:sz w:val="22"/>
          <w:szCs w:val="22"/>
          <w:lang w:val="de-DE"/>
        </w:rPr>
        <w:t>Bank</w:t>
      </w:r>
      <w:r w:rsidR="00D43247" w:rsidRPr="00D31EF2">
        <w:rPr>
          <w:rFonts w:ascii="Georgia" w:hAnsi="Georgia" w:cstheme="majorHAnsi"/>
          <w:sz w:val="22"/>
          <w:szCs w:val="22"/>
          <w:lang w:val="de-DE"/>
        </w:rPr>
        <w:t xml:space="preserve"> zusammen mit Gesellschaften, deren Mehrheitsgesellschafter direkt oder indirekt </w:t>
      </w:r>
      <w:r w:rsidR="00FA4EF0" w:rsidRPr="00D31EF2">
        <w:rPr>
          <w:rFonts w:ascii="Georgia" w:hAnsi="Georgia" w:cstheme="majorHAnsi"/>
          <w:sz w:val="22"/>
          <w:szCs w:val="22"/>
          <w:lang w:val="de-DE"/>
        </w:rPr>
        <w:t>Multitude Bank</w:t>
      </w:r>
      <w:r w:rsidR="00D43247" w:rsidRPr="00D31EF2">
        <w:rPr>
          <w:rFonts w:ascii="Georgia" w:hAnsi="Georgia" w:cstheme="majorHAnsi"/>
          <w:sz w:val="22"/>
          <w:szCs w:val="22"/>
          <w:lang w:val="de-DE"/>
        </w:rPr>
        <w:t xml:space="preserve">s Mutterunternehmen </w:t>
      </w:r>
      <w:r w:rsidRPr="00D31EF2">
        <w:rPr>
          <w:rFonts w:ascii="Georgia" w:hAnsi="Georgia" w:cstheme="majorHAnsi"/>
          <w:sz w:val="22"/>
          <w:szCs w:val="22"/>
          <w:lang w:val="de-DE"/>
        </w:rPr>
        <w:t xml:space="preserve">Multitude </w:t>
      </w:r>
      <w:r w:rsidR="00920EEB" w:rsidRPr="00D31EF2">
        <w:rPr>
          <w:rFonts w:ascii="Georgia" w:hAnsi="Georgia" w:cstheme="majorHAnsi"/>
          <w:sz w:val="22"/>
          <w:szCs w:val="22"/>
          <w:lang w:val="de-DE"/>
        </w:rPr>
        <w:t>AG</w:t>
      </w:r>
      <w:r w:rsidR="002F7789" w:rsidRPr="00D31EF2">
        <w:rPr>
          <w:rFonts w:ascii="Georgia" w:hAnsi="Georgia" w:cstheme="majorHAnsi"/>
          <w:sz w:val="22"/>
          <w:szCs w:val="22"/>
          <w:lang w:val="de-DE"/>
        </w:rPr>
        <w:t xml:space="preserve"> </w:t>
      </w:r>
      <w:r w:rsidR="00153A61" w:rsidRPr="00D31EF2">
        <w:rPr>
          <w:rFonts w:ascii="Georgia" w:hAnsi="Georgia" w:cstheme="majorHAnsi"/>
          <w:sz w:val="22"/>
          <w:szCs w:val="22"/>
          <w:lang w:val="de-DE"/>
        </w:rPr>
        <w:t>(</w:t>
      </w:r>
      <w:r w:rsidR="00803A66" w:rsidRPr="00D31EF2">
        <w:rPr>
          <w:rFonts w:ascii="Georgia" w:hAnsi="Georgia" w:cstheme="majorHAnsi"/>
          <w:sz w:val="22"/>
          <w:szCs w:val="22"/>
          <w:lang w:val="de-DE"/>
        </w:rPr>
        <w:t>Schweizer Unternehmens-Identifikationsnummer: CHE-445.352.012, Adresse: Grafenauweg 8, 6300 Zug, Schweiz.</w:t>
      </w:r>
      <w:r w:rsidR="00153A61" w:rsidRPr="00D31EF2">
        <w:rPr>
          <w:rFonts w:ascii="Georgia" w:hAnsi="Georgia" w:cstheme="majorHAnsi"/>
          <w:sz w:val="22"/>
          <w:szCs w:val="22"/>
          <w:lang w:val="de-DE"/>
        </w:rPr>
        <w:t>);</w:t>
      </w:r>
    </w:p>
    <w:p w14:paraId="0015509E" w14:textId="090C98FD" w:rsidR="00326A96" w:rsidRPr="00FC342D" w:rsidRDefault="00326A96" w:rsidP="008E788D">
      <w:pPr>
        <w:pStyle w:val="ListParagraph"/>
        <w:numPr>
          <w:ilvl w:val="1"/>
          <w:numId w:val="1"/>
        </w:numPr>
        <w:tabs>
          <w:tab w:val="left" w:pos="851"/>
          <w:tab w:val="left" w:pos="2880"/>
        </w:tabs>
        <w:spacing w:line="276" w:lineRule="auto"/>
        <w:ind w:left="426" w:right="-610" w:hanging="710"/>
        <w:jc w:val="both"/>
        <w:outlineLvl w:val="1"/>
        <w:rPr>
          <w:rFonts w:ascii="Georgia" w:hAnsi="Georgia" w:cstheme="majorHAnsi"/>
          <w:sz w:val="22"/>
          <w:szCs w:val="22"/>
          <w:lang w:val="de-DE"/>
        </w:rPr>
      </w:pPr>
      <w:r w:rsidRPr="00FC342D">
        <w:rPr>
          <w:rFonts w:ascii="Georgia" w:hAnsi="Georgia" w:cstheme="majorHAnsi"/>
          <w:b/>
          <w:bCs/>
          <w:sz w:val="22"/>
          <w:szCs w:val="22"/>
          <w:lang w:val="de-DE"/>
        </w:rPr>
        <w:t xml:space="preserve">DSGVO </w:t>
      </w:r>
      <w:r w:rsidR="00CE3A57" w:rsidRPr="00FC342D">
        <w:rPr>
          <w:rFonts w:ascii="Georgia" w:hAnsi="Georgia" w:cstheme="majorHAnsi"/>
          <w:sz w:val="22"/>
          <w:szCs w:val="22"/>
          <w:lang w:val="de-DE"/>
        </w:rPr>
        <w:t xml:space="preserve">– Datenschutz-Grundverordnung </w:t>
      </w:r>
      <w:r w:rsidRPr="00FC342D">
        <w:rPr>
          <w:rFonts w:ascii="Georgia" w:hAnsi="Georgia" w:cstheme="majorHAnsi"/>
          <w:sz w:val="22"/>
          <w:szCs w:val="22"/>
          <w:lang w:val="de-DE"/>
        </w:rPr>
        <w:t>2016/679 des Europäischen Parlaments und des Rates vom 27. April 2016 zum Schutz natürlicher Personen bei der Verarbeitung personenbezogener Daten, zum freien Datenverkehr und zur Aufhebung der Richtlinie 95/46/EG;</w:t>
      </w:r>
    </w:p>
    <w:p w14:paraId="3E709C95" w14:textId="5911CCB8" w:rsidR="001D444E" w:rsidRPr="00FC342D" w:rsidRDefault="003778B4" w:rsidP="008E788D">
      <w:pPr>
        <w:pStyle w:val="ListParagraph"/>
        <w:numPr>
          <w:ilvl w:val="1"/>
          <w:numId w:val="1"/>
        </w:numPr>
        <w:tabs>
          <w:tab w:val="left" w:pos="851"/>
          <w:tab w:val="left" w:pos="2880"/>
        </w:tabs>
        <w:spacing w:line="276" w:lineRule="auto"/>
        <w:ind w:left="426" w:right="-610" w:hanging="710"/>
        <w:jc w:val="both"/>
        <w:outlineLvl w:val="1"/>
        <w:rPr>
          <w:rFonts w:ascii="Georgia" w:hAnsi="Georgia" w:cstheme="majorHAnsi"/>
          <w:sz w:val="22"/>
          <w:szCs w:val="22"/>
          <w:lang w:val="de-DE"/>
        </w:rPr>
      </w:pPr>
      <w:r w:rsidRPr="00FC342D">
        <w:rPr>
          <w:rFonts w:ascii="Georgia" w:hAnsi="Georgia" w:cstheme="majorHAnsi"/>
          <w:b/>
          <w:bCs/>
          <w:sz w:val="22"/>
          <w:szCs w:val="22"/>
          <w:lang w:val="de-DE"/>
        </w:rPr>
        <w:t>Personenbezogene Daten</w:t>
      </w:r>
      <w:r w:rsidRPr="00FC342D">
        <w:rPr>
          <w:rFonts w:ascii="Georgia" w:hAnsi="Georgia" w:cstheme="majorHAnsi"/>
          <w:sz w:val="22"/>
          <w:szCs w:val="22"/>
          <w:lang w:val="de-DE"/>
        </w:rPr>
        <w:t xml:space="preserve"> </w:t>
      </w:r>
      <w:r w:rsidR="00CE57BE" w:rsidRPr="00FC342D">
        <w:rPr>
          <w:rFonts w:ascii="Georgia" w:hAnsi="Georgia" w:cstheme="majorHAnsi"/>
          <w:sz w:val="22"/>
          <w:szCs w:val="22"/>
          <w:lang w:val="de-DE"/>
        </w:rPr>
        <w:t>–</w:t>
      </w:r>
      <w:r w:rsidRPr="00FC342D">
        <w:rPr>
          <w:rFonts w:ascii="Georgia" w:hAnsi="Georgia" w:cstheme="majorHAnsi"/>
          <w:sz w:val="22"/>
          <w:szCs w:val="22"/>
          <w:lang w:val="de-DE"/>
        </w:rPr>
        <w:t xml:space="preserve"> Alle Informationen, die sich auf eine identifizierte oder identifizierbare natürliche Person (Begünstigter der Datenschutzverordnung) beziehen. Daten, die dem Bankgeheimnis unterliegen, können auch personenbezogene Daten enthalten; </w:t>
      </w:r>
    </w:p>
    <w:p w14:paraId="4E01CCCA" w14:textId="5E75E611" w:rsidR="0066470F" w:rsidRPr="00FC342D" w:rsidRDefault="001D444E" w:rsidP="008E788D">
      <w:pPr>
        <w:pStyle w:val="ListParagraph"/>
        <w:numPr>
          <w:ilvl w:val="1"/>
          <w:numId w:val="1"/>
        </w:numPr>
        <w:tabs>
          <w:tab w:val="left" w:pos="2880"/>
        </w:tabs>
        <w:spacing w:line="276" w:lineRule="auto"/>
        <w:ind w:left="426" w:right="-610" w:hanging="710"/>
        <w:jc w:val="both"/>
        <w:outlineLvl w:val="1"/>
        <w:rPr>
          <w:rFonts w:ascii="Georgia" w:hAnsi="Georgia" w:cstheme="majorHAnsi"/>
          <w:b/>
          <w:bCs/>
          <w:sz w:val="22"/>
          <w:szCs w:val="22"/>
          <w:lang w:val="de-DE"/>
        </w:rPr>
      </w:pPr>
      <w:r w:rsidRPr="00FC342D">
        <w:rPr>
          <w:rFonts w:ascii="Georgia" w:hAnsi="Georgia" w:cstheme="majorHAnsi"/>
          <w:b/>
          <w:bCs/>
          <w:sz w:val="22"/>
          <w:szCs w:val="22"/>
          <w:lang w:val="de-DE"/>
        </w:rPr>
        <w:t>Verarbeitung</w:t>
      </w:r>
      <w:r w:rsidRPr="00FC342D">
        <w:rPr>
          <w:rFonts w:ascii="Georgia" w:hAnsi="Georgia" w:cstheme="majorHAnsi"/>
          <w:sz w:val="22"/>
          <w:szCs w:val="22"/>
          <w:lang w:val="de-DE"/>
        </w:rPr>
        <w:t xml:space="preserve"> </w:t>
      </w:r>
      <w:r w:rsidR="00CE57BE" w:rsidRPr="00FC342D">
        <w:rPr>
          <w:rFonts w:ascii="Georgia" w:hAnsi="Georgia" w:cstheme="majorHAnsi"/>
          <w:sz w:val="22"/>
          <w:szCs w:val="22"/>
          <w:lang w:val="de-DE"/>
        </w:rPr>
        <w:t>–</w:t>
      </w:r>
      <w:r w:rsidRPr="00FC342D">
        <w:rPr>
          <w:rFonts w:ascii="Georgia" w:hAnsi="Georgia" w:cstheme="majorHAnsi"/>
          <w:sz w:val="22"/>
          <w:szCs w:val="22"/>
          <w:lang w:val="de-DE"/>
        </w:rPr>
        <w:t xml:space="preserve"> Jeder Vorgang oder jede Reihe von Vorgängen, der/die mit personenbezogenen Daten oder einer Reihe von personenbezogenen Daten durchgeführt wird, unabhängig davon, ob er/sie automatisiert ist oder nicht, wie z. B. das Erheben, Erfassen, Speichern, Ändern, Gewähren von Zugang, Auskunftserteilung, Übermittlung, Einsicht usw.</w:t>
      </w:r>
    </w:p>
    <w:p w14:paraId="361A46E9" w14:textId="77777777" w:rsidR="00BB0B83" w:rsidRDefault="00BB0B83" w:rsidP="00B07D90">
      <w:pPr>
        <w:pStyle w:val="ListParagraph"/>
        <w:tabs>
          <w:tab w:val="left" w:pos="851"/>
          <w:tab w:val="left" w:pos="2880"/>
        </w:tabs>
        <w:spacing w:line="276" w:lineRule="auto"/>
        <w:ind w:left="426" w:right="-610" w:hanging="710"/>
        <w:outlineLvl w:val="1"/>
        <w:rPr>
          <w:rFonts w:ascii="Georgia" w:hAnsi="Georgia" w:cstheme="majorHAnsi"/>
          <w:b/>
          <w:bCs/>
          <w:sz w:val="22"/>
          <w:szCs w:val="22"/>
          <w:lang w:val="de-DE"/>
        </w:rPr>
      </w:pPr>
    </w:p>
    <w:p w14:paraId="470616F8" w14:textId="77777777" w:rsidR="002F7789" w:rsidRPr="00FC342D" w:rsidRDefault="002F7789" w:rsidP="00B07D90">
      <w:pPr>
        <w:pStyle w:val="ListParagraph"/>
        <w:tabs>
          <w:tab w:val="left" w:pos="851"/>
          <w:tab w:val="left" w:pos="2880"/>
        </w:tabs>
        <w:spacing w:line="276" w:lineRule="auto"/>
        <w:ind w:left="426" w:right="-610" w:hanging="710"/>
        <w:outlineLvl w:val="1"/>
        <w:rPr>
          <w:rFonts w:ascii="Georgia" w:hAnsi="Georgia" w:cstheme="majorHAnsi"/>
          <w:b/>
          <w:bCs/>
          <w:sz w:val="22"/>
          <w:szCs w:val="22"/>
          <w:lang w:val="de-DE"/>
        </w:rPr>
      </w:pPr>
    </w:p>
    <w:p w14:paraId="1BC87984" w14:textId="42B9273F" w:rsidR="001F4D7B" w:rsidRPr="00FC342D" w:rsidRDefault="001F4D7B" w:rsidP="001F4D7B">
      <w:pPr>
        <w:pStyle w:val="ListParagraph"/>
        <w:numPr>
          <w:ilvl w:val="0"/>
          <w:numId w:val="1"/>
        </w:numPr>
        <w:tabs>
          <w:tab w:val="left" w:pos="851"/>
          <w:tab w:val="left" w:pos="900"/>
        </w:tabs>
        <w:spacing w:line="276" w:lineRule="auto"/>
        <w:ind w:left="426" w:right="-610" w:hanging="710"/>
        <w:outlineLvl w:val="1"/>
        <w:rPr>
          <w:rFonts w:ascii="Georgia" w:hAnsi="Georgia" w:cstheme="majorHAnsi"/>
          <w:b/>
          <w:bCs/>
          <w:sz w:val="22"/>
          <w:szCs w:val="22"/>
        </w:rPr>
      </w:pPr>
      <w:proofErr w:type="spellStart"/>
      <w:r w:rsidRPr="00FC342D">
        <w:rPr>
          <w:rFonts w:ascii="Georgia" w:hAnsi="Georgia" w:cstheme="majorHAnsi"/>
          <w:b/>
          <w:bCs/>
          <w:sz w:val="22"/>
          <w:szCs w:val="22"/>
        </w:rPr>
        <w:lastRenderedPageBreak/>
        <w:t>Datenverantwortlicher</w:t>
      </w:r>
      <w:proofErr w:type="spellEnd"/>
    </w:p>
    <w:p w14:paraId="556A1509" w14:textId="2413D6A3" w:rsidR="001F4D7B" w:rsidRPr="00FC342D" w:rsidRDefault="00FA4EF0" w:rsidP="000F3B31">
      <w:pPr>
        <w:pStyle w:val="ListParagraph"/>
        <w:numPr>
          <w:ilvl w:val="1"/>
          <w:numId w:val="1"/>
        </w:numPr>
        <w:tabs>
          <w:tab w:val="left" w:pos="851"/>
          <w:tab w:val="left" w:pos="900"/>
        </w:tabs>
        <w:spacing w:line="276" w:lineRule="auto"/>
        <w:ind w:left="426" w:right="-610" w:hanging="696"/>
        <w:jc w:val="both"/>
        <w:outlineLvl w:val="1"/>
        <w:rPr>
          <w:rFonts w:ascii="Georgia" w:hAnsi="Georgia" w:cstheme="majorHAnsi"/>
          <w:bCs/>
          <w:sz w:val="22"/>
          <w:szCs w:val="22"/>
          <w:lang w:val="de-DE"/>
        </w:rPr>
      </w:pPr>
      <w:r w:rsidRPr="00FC342D">
        <w:rPr>
          <w:rFonts w:ascii="Georgia" w:hAnsi="Georgia" w:cstheme="majorHAnsi"/>
          <w:bCs/>
          <w:sz w:val="22"/>
          <w:szCs w:val="22"/>
          <w:lang w:val="de-DE"/>
        </w:rPr>
        <w:t>Multitude Bank</w:t>
      </w:r>
      <w:r w:rsidR="001F4D7B" w:rsidRPr="00FC342D">
        <w:rPr>
          <w:rFonts w:ascii="Georgia" w:hAnsi="Georgia" w:cstheme="majorHAnsi"/>
          <w:bCs/>
          <w:sz w:val="22"/>
          <w:szCs w:val="22"/>
          <w:lang w:val="de-DE"/>
        </w:rPr>
        <w:t xml:space="preserve"> ist für die Verarbeitung Ihrer personenbezogenen Daten verantwortlich und wird als solcher als Datenverantwortlicher gemäß der DSGVO betrachtet. </w:t>
      </w:r>
    </w:p>
    <w:p w14:paraId="3F35D4CC" w14:textId="21366CF6" w:rsidR="00062A3B" w:rsidRPr="00FC342D" w:rsidRDefault="00CC542F" w:rsidP="000F3B31">
      <w:pPr>
        <w:pStyle w:val="ListParagraph"/>
        <w:numPr>
          <w:ilvl w:val="1"/>
          <w:numId w:val="1"/>
        </w:numPr>
        <w:tabs>
          <w:tab w:val="left" w:pos="851"/>
          <w:tab w:val="left" w:pos="900"/>
        </w:tabs>
        <w:spacing w:line="276" w:lineRule="auto"/>
        <w:ind w:left="426" w:right="-610" w:hanging="696"/>
        <w:jc w:val="both"/>
        <w:outlineLvl w:val="1"/>
        <w:rPr>
          <w:rFonts w:ascii="Georgia" w:hAnsi="Georgia" w:cstheme="majorHAnsi"/>
          <w:b/>
          <w:bCs/>
          <w:sz w:val="22"/>
          <w:szCs w:val="22"/>
          <w:lang w:val="de-DE"/>
        </w:rPr>
      </w:pPr>
      <w:r w:rsidRPr="00FC342D">
        <w:rPr>
          <w:rFonts w:ascii="Georgia" w:hAnsi="Georgia" w:cstheme="majorHAnsi"/>
          <w:bCs/>
          <w:sz w:val="22"/>
          <w:szCs w:val="22"/>
          <w:lang w:val="de-DE"/>
        </w:rPr>
        <w:t>Da</w:t>
      </w:r>
      <w:r w:rsidR="00955405" w:rsidRPr="00FC342D">
        <w:rPr>
          <w:rFonts w:ascii="Georgia" w:hAnsi="Georgia" w:cstheme="majorHAnsi"/>
          <w:bCs/>
          <w:sz w:val="22"/>
          <w:szCs w:val="22"/>
          <w:lang w:val="de-DE"/>
        </w:rPr>
        <w:t xml:space="preserve"> </w:t>
      </w:r>
      <w:r w:rsidR="00FA4EF0" w:rsidRPr="00FC342D">
        <w:rPr>
          <w:rFonts w:ascii="Georgia" w:hAnsi="Georgia" w:cstheme="majorHAnsi"/>
          <w:bCs/>
          <w:sz w:val="22"/>
          <w:szCs w:val="22"/>
          <w:lang w:val="de-DE"/>
        </w:rPr>
        <w:t>Multitude Bank</w:t>
      </w:r>
      <w:r w:rsidR="00955405"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 xml:space="preserve">als Unternehmem </w:t>
      </w:r>
      <w:r w:rsidR="00F70D7B" w:rsidRPr="00FC342D">
        <w:rPr>
          <w:rFonts w:ascii="Georgia" w:hAnsi="Georgia" w:cstheme="majorHAnsi"/>
          <w:bCs/>
          <w:sz w:val="22"/>
          <w:szCs w:val="22"/>
          <w:lang w:val="de-DE"/>
        </w:rPr>
        <w:t xml:space="preserve">unter </w:t>
      </w:r>
      <w:r w:rsidRPr="00FC342D">
        <w:rPr>
          <w:rFonts w:ascii="Georgia" w:hAnsi="Georgia" w:cstheme="majorHAnsi"/>
          <w:bCs/>
          <w:sz w:val="22"/>
          <w:szCs w:val="22"/>
          <w:lang w:val="de-DE"/>
        </w:rPr>
        <w:t>maltesische</w:t>
      </w:r>
      <w:r w:rsidR="00F70D7B" w:rsidRPr="00FC342D">
        <w:rPr>
          <w:rFonts w:ascii="Georgia" w:hAnsi="Georgia" w:cstheme="majorHAnsi"/>
          <w:bCs/>
          <w:sz w:val="22"/>
          <w:szCs w:val="22"/>
          <w:lang w:val="de-DE"/>
        </w:rPr>
        <w:t>m</w:t>
      </w:r>
      <w:r w:rsidRPr="00FC342D">
        <w:rPr>
          <w:rFonts w:ascii="Georgia" w:hAnsi="Georgia" w:cstheme="majorHAnsi"/>
          <w:bCs/>
          <w:sz w:val="22"/>
          <w:szCs w:val="22"/>
          <w:lang w:val="de-DE"/>
        </w:rPr>
        <w:t xml:space="preserve"> Recht </w:t>
      </w:r>
      <w:r w:rsidR="00F70D7B" w:rsidRPr="00FC342D">
        <w:rPr>
          <w:rFonts w:ascii="Georgia" w:hAnsi="Georgia" w:cstheme="majorHAnsi"/>
          <w:bCs/>
          <w:sz w:val="22"/>
          <w:szCs w:val="22"/>
          <w:lang w:val="de-DE"/>
        </w:rPr>
        <w:t>steht</w:t>
      </w:r>
      <w:r w:rsidR="00C65E86" w:rsidRPr="00FC342D">
        <w:rPr>
          <w:rFonts w:ascii="Georgia" w:hAnsi="Georgia" w:cstheme="majorHAnsi"/>
          <w:bCs/>
          <w:sz w:val="22"/>
          <w:szCs w:val="22"/>
          <w:lang w:val="de-DE"/>
        </w:rPr>
        <w:t xml:space="preserve">, unterliegt auch die Verarbeitung Ihrer personenbezogenen Daten den Gesetzen von Malta. </w:t>
      </w:r>
      <w:r w:rsidR="005372A3" w:rsidRPr="00FC342D">
        <w:rPr>
          <w:rFonts w:ascii="Georgia" w:hAnsi="Georgia" w:cstheme="majorHAnsi"/>
          <w:bCs/>
          <w:sz w:val="22"/>
          <w:szCs w:val="22"/>
          <w:lang w:val="de-DE"/>
        </w:rPr>
        <w:t xml:space="preserve"> </w:t>
      </w:r>
    </w:p>
    <w:p w14:paraId="0955BDF8" w14:textId="39658DB0" w:rsidR="001A1FDF" w:rsidRPr="00FC342D" w:rsidRDefault="001A1FDF" w:rsidP="00CE57BE">
      <w:pPr>
        <w:tabs>
          <w:tab w:val="left" w:pos="851"/>
          <w:tab w:val="left" w:pos="900"/>
        </w:tabs>
        <w:spacing w:line="276" w:lineRule="auto"/>
        <w:ind w:right="-610"/>
        <w:outlineLvl w:val="1"/>
        <w:rPr>
          <w:rFonts w:ascii="Georgia" w:hAnsi="Georgia" w:cstheme="majorHAnsi"/>
          <w:b/>
          <w:bCs/>
          <w:sz w:val="22"/>
          <w:szCs w:val="22"/>
          <w:lang w:val="de-DE"/>
        </w:rPr>
      </w:pPr>
    </w:p>
    <w:p w14:paraId="5C34EFDC" w14:textId="6CC77808" w:rsidR="001A1FDF" w:rsidRPr="00FC342D" w:rsidRDefault="001A1FDF" w:rsidP="001A1FDF">
      <w:pPr>
        <w:tabs>
          <w:tab w:val="left" w:pos="851"/>
          <w:tab w:val="left" w:pos="900"/>
        </w:tabs>
        <w:spacing w:line="276" w:lineRule="auto"/>
        <w:ind w:left="426" w:right="-610" w:hanging="710"/>
        <w:outlineLvl w:val="1"/>
        <w:rPr>
          <w:rFonts w:ascii="Georgia" w:hAnsi="Georgia" w:cstheme="majorHAnsi"/>
          <w:b/>
          <w:bCs/>
          <w:sz w:val="22"/>
          <w:szCs w:val="22"/>
          <w:lang w:val="de-DE"/>
        </w:rPr>
      </w:pPr>
      <w:r w:rsidRPr="00FC342D">
        <w:rPr>
          <w:rFonts w:ascii="Georgia" w:hAnsi="Georgia" w:cstheme="majorHAnsi"/>
          <w:b/>
          <w:bCs/>
          <w:sz w:val="22"/>
          <w:szCs w:val="22"/>
          <w:lang w:val="de-DE"/>
        </w:rPr>
        <w:t xml:space="preserve">3. </w:t>
      </w:r>
      <w:r w:rsidR="00AC339A" w:rsidRPr="00FC342D">
        <w:rPr>
          <w:rFonts w:ascii="Georgia" w:hAnsi="Georgia" w:cstheme="majorHAnsi"/>
          <w:b/>
          <w:bCs/>
          <w:sz w:val="22"/>
          <w:szCs w:val="22"/>
          <w:lang w:val="de-DE"/>
        </w:rPr>
        <w:tab/>
      </w:r>
      <w:r w:rsidRPr="00FC342D">
        <w:rPr>
          <w:rFonts w:ascii="Georgia" w:hAnsi="Georgia" w:cstheme="majorHAnsi"/>
          <w:b/>
          <w:bCs/>
          <w:sz w:val="22"/>
          <w:szCs w:val="22"/>
          <w:lang w:val="de-DE"/>
        </w:rPr>
        <w:t>Sammeln Ihrer personenbezogenen Daten</w:t>
      </w:r>
    </w:p>
    <w:p w14:paraId="1BA3A892" w14:textId="2E9A99E8" w:rsidR="00140531" w:rsidRPr="00FC342D" w:rsidRDefault="00140531"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3.1</w:t>
      </w:r>
      <w:r w:rsidRPr="00FC342D">
        <w:rPr>
          <w:rFonts w:ascii="Georgia" w:hAnsi="Georgia" w:cstheme="majorHAnsi"/>
          <w:bCs/>
          <w:sz w:val="22"/>
          <w:szCs w:val="22"/>
          <w:lang w:val="de-DE"/>
        </w:rPr>
        <w:tab/>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erhebt Ihre personenbezogenen Daten auf die folgenden Arten:</w:t>
      </w:r>
    </w:p>
    <w:p w14:paraId="77FC1BDE" w14:textId="08429B61" w:rsidR="00543B28" w:rsidRPr="00FC342D" w:rsidRDefault="00140531" w:rsidP="009116E0">
      <w:pPr>
        <w:tabs>
          <w:tab w:val="left" w:pos="851"/>
          <w:tab w:val="left" w:pos="900"/>
        </w:tabs>
        <w:spacing w:line="276" w:lineRule="auto"/>
        <w:ind w:left="450" w:right="-610" w:hanging="720"/>
        <w:jc w:val="both"/>
        <w:outlineLvl w:val="1"/>
        <w:rPr>
          <w:rFonts w:ascii="Georgia" w:hAnsi="Georgia" w:cstheme="majorHAnsi"/>
          <w:bCs/>
          <w:sz w:val="22"/>
          <w:szCs w:val="22"/>
          <w:lang w:val="de-DE"/>
        </w:rPr>
      </w:pPr>
      <w:r w:rsidRPr="00FC342D">
        <w:rPr>
          <w:rFonts w:ascii="Georgia" w:hAnsi="Georgia" w:cstheme="majorHAnsi"/>
          <w:bCs/>
          <w:sz w:val="22"/>
          <w:szCs w:val="22"/>
          <w:lang w:val="de-DE"/>
        </w:rPr>
        <w:t>3.1.1</w:t>
      </w:r>
      <w:r w:rsidRPr="00FC342D">
        <w:rPr>
          <w:rFonts w:ascii="Georgia" w:hAnsi="Georgia" w:cstheme="majorHAnsi"/>
          <w:bCs/>
          <w:sz w:val="22"/>
          <w:szCs w:val="22"/>
          <w:lang w:val="de-DE"/>
        </w:rPr>
        <w:tab/>
      </w:r>
      <w:r w:rsidR="001A1FDF" w:rsidRPr="00FC342D">
        <w:rPr>
          <w:rFonts w:ascii="Georgia" w:hAnsi="Georgia" w:cstheme="majorHAnsi"/>
          <w:bCs/>
          <w:sz w:val="22"/>
          <w:szCs w:val="22"/>
          <w:lang w:val="de-DE"/>
        </w:rPr>
        <w:t>Wenn Sie einen Kredit beantragen oder andere Dienstleistungen</w:t>
      </w:r>
      <w:r w:rsidR="00811F85" w:rsidRPr="00FC342D">
        <w:rPr>
          <w:rFonts w:ascii="Georgia" w:hAnsi="Georgia" w:cstheme="majorHAnsi"/>
          <w:bCs/>
          <w:sz w:val="22"/>
          <w:szCs w:val="22"/>
          <w:lang w:val="de-DE"/>
        </w:rPr>
        <w:t xml:space="preserve"> oder Produkte von </w:t>
      </w:r>
      <w:r w:rsidR="00FA4EF0" w:rsidRPr="00FC342D">
        <w:rPr>
          <w:rFonts w:ascii="Georgia" w:hAnsi="Georgia" w:cstheme="majorHAnsi"/>
          <w:bCs/>
          <w:sz w:val="22"/>
          <w:szCs w:val="22"/>
          <w:lang w:val="de-DE"/>
        </w:rPr>
        <w:t>Multitude Bank</w:t>
      </w:r>
      <w:r w:rsidR="00811F85"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anfordern, stellen Sie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Ihre personenbezogenen Daten direkt zur Verfügung, und</w:t>
      </w:r>
      <w:r w:rsidR="00811F85" w:rsidRPr="00FC342D">
        <w:rPr>
          <w:rFonts w:ascii="Georgia" w:hAnsi="Georgia" w:cstheme="majorHAnsi"/>
          <w:bCs/>
          <w:sz w:val="22"/>
          <w:szCs w:val="22"/>
          <w:lang w:val="de-DE"/>
        </w:rPr>
        <w:t xml:space="preserve"> </w:t>
      </w:r>
      <w:r w:rsidR="00947B4A" w:rsidRPr="00FC342D">
        <w:rPr>
          <w:rFonts w:ascii="Georgia" w:hAnsi="Georgia" w:cstheme="majorHAnsi"/>
          <w:bCs/>
          <w:sz w:val="22"/>
          <w:szCs w:val="22"/>
          <w:lang w:val="de-DE"/>
        </w:rPr>
        <w:t>wir</w:t>
      </w:r>
      <w:r w:rsidR="001A1FDF" w:rsidRPr="00FC342D">
        <w:rPr>
          <w:rFonts w:ascii="Georgia" w:hAnsi="Georgia" w:cstheme="majorHAnsi"/>
          <w:bCs/>
          <w:sz w:val="22"/>
          <w:szCs w:val="22"/>
          <w:lang w:val="de-DE"/>
        </w:rPr>
        <w:t xml:space="preserve"> sammel</w:t>
      </w:r>
      <w:r w:rsidR="00947B4A" w:rsidRPr="00FC342D">
        <w:rPr>
          <w:rFonts w:ascii="Georgia" w:hAnsi="Georgia" w:cstheme="majorHAnsi"/>
          <w:bCs/>
          <w:sz w:val="22"/>
          <w:szCs w:val="22"/>
          <w:lang w:val="de-DE"/>
        </w:rPr>
        <w:t>n diese</w:t>
      </w:r>
      <w:r w:rsidR="00811F85" w:rsidRPr="00FC342D">
        <w:rPr>
          <w:rFonts w:ascii="Georgia" w:hAnsi="Georgia" w:cstheme="majorHAnsi"/>
          <w:bCs/>
          <w:sz w:val="22"/>
          <w:szCs w:val="22"/>
          <w:lang w:val="de-DE"/>
        </w:rPr>
        <w:t xml:space="preserve"> außerdem</w:t>
      </w:r>
      <w:r w:rsidR="001A1FDF" w:rsidRPr="00FC342D">
        <w:rPr>
          <w:rFonts w:ascii="Georgia" w:hAnsi="Georgia" w:cstheme="majorHAnsi"/>
          <w:bCs/>
          <w:sz w:val="22"/>
          <w:szCs w:val="22"/>
          <w:lang w:val="de-DE"/>
        </w:rPr>
        <w:t xml:space="preserve"> </w:t>
      </w:r>
      <w:r w:rsidR="00811F85" w:rsidRPr="00FC342D">
        <w:rPr>
          <w:rFonts w:ascii="Georgia" w:hAnsi="Georgia" w:cstheme="majorHAnsi"/>
          <w:bCs/>
          <w:sz w:val="22"/>
          <w:szCs w:val="22"/>
          <w:lang w:val="de-DE"/>
        </w:rPr>
        <w:t>seitens der</w:t>
      </w:r>
      <w:r w:rsidR="001A1FDF" w:rsidRPr="00FC342D">
        <w:rPr>
          <w:rFonts w:ascii="Georgia" w:hAnsi="Georgia" w:cstheme="majorHAnsi"/>
          <w:bCs/>
          <w:sz w:val="22"/>
          <w:szCs w:val="22"/>
          <w:lang w:val="de-DE"/>
        </w:rPr>
        <w:t xml:space="preserve"> </w:t>
      </w:r>
      <w:r w:rsidR="00811F85" w:rsidRPr="00FC342D">
        <w:rPr>
          <w:rFonts w:ascii="Georgia" w:hAnsi="Georgia" w:cstheme="majorHAnsi"/>
          <w:bCs/>
          <w:sz w:val="22"/>
          <w:szCs w:val="22"/>
          <w:lang w:val="de-DE"/>
        </w:rPr>
        <w:t>Multitude Gruppe</w:t>
      </w:r>
      <w:r w:rsidR="001A1FDF" w:rsidRPr="00FC342D">
        <w:rPr>
          <w:rFonts w:ascii="Georgia" w:hAnsi="Georgia" w:cstheme="majorHAnsi"/>
          <w:bCs/>
          <w:sz w:val="22"/>
          <w:szCs w:val="22"/>
          <w:lang w:val="de-DE"/>
        </w:rPr>
        <w:t xml:space="preserve"> (</w:t>
      </w:r>
      <w:r w:rsidR="00947B4A" w:rsidRPr="00FC342D">
        <w:rPr>
          <w:rFonts w:ascii="Georgia" w:hAnsi="Georgia" w:cstheme="majorHAnsi"/>
          <w:bCs/>
          <w:sz w:val="22"/>
          <w:szCs w:val="22"/>
          <w:lang w:val="de-DE"/>
        </w:rPr>
        <w:t>basierend auf</w:t>
      </w:r>
      <w:r w:rsidR="001A1FDF" w:rsidRPr="00FC342D">
        <w:rPr>
          <w:rFonts w:ascii="Georgia" w:hAnsi="Georgia" w:cstheme="majorHAnsi"/>
          <w:bCs/>
          <w:sz w:val="22"/>
          <w:szCs w:val="22"/>
          <w:lang w:val="de-DE"/>
        </w:rPr>
        <w:t xml:space="preserve"> frühere</w:t>
      </w:r>
      <w:r w:rsidR="001B3440" w:rsidRPr="00FC342D">
        <w:rPr>
          <w:rFonts w:ascii="Georgia" w:hAnsi="Georgia" w:cstheme="majorHAnsi"/>
          <w:bCs/>
          <w:sz w:val="22"/>
          <w:szCs w:val="22"/>
          <w:lang w:val="de-DE"/>
        </w:rPr>
        <w:t>r</w:t>
      </w:r>
      <w:r w:rsidR="00947B4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Nutzung </w:t>
      </w:r>
      <w:r w:rsidR="001B3440" w:rsidRPr="00FC342D">
        <w:rPr>
          <w:rFonts w:ascii="Georgia" w:hAnsi="Georgia" w:cstheme="majorHAnsi"/>
          <w:bCs/>
          <w:sz w:val="22"/>
          <w:szCs w:val="22"/>
          <w:lang w:val="de-DE"/>
        </w:rPr>
        <w:t>deren Produkte oder</w:t>
      </w:r>
      <w:r w:rsidR="001A1FDF" w:rsidRPr="00FC342D">
        <w:rPr>
          <w:rFonts w:ascii="Georgia" w:hAnsi="Georgia" w:cstheme="majorHAnsi"/>
          <w:bCs/>
          <w:sz w:val="22"/>
          <w:szCs w:val="22"/>
          <w:lang w:val="de-DE"/>
        </w:rPr>
        <w:t xml:space="preserve"> Dienstleistungen) und aus externen Quellen. Zu diesen externen</w:t>
      </w:r>
      <w:r w:rsidR="00F84EA1"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Quellen gehören unter anderem öffentliche und private Register (namentlich Schufa AG,</w:t>
      </w:r>
      <w:r w:rsidR="00F84EA1"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Creditreform Boniversum GmbH, </w:t>
      </w:r>
      <w:r w:rsidR="00F84EA1" w:rsidRPr="00FC342D">
        <w:rPr>
          <w:rFonts w:ascii="Georgia" w:hAnsi="Georgia" w:cstheme="majorHAnsi"/>
          <w:bCs/>
          <w:sz w:val="22"/>
          <w:szCs w:val="22"/>
          <w:lang w:val="de-DE"/>
        </w:rPr>
        <w:t>WebID,</w:t>
      </w:r>
      <w:r w:rsidR="001A1FDF" w:rsidRPr="00FC342D">
        <w:rPr>
          <w:rFonts w:ascii="Georgia" w:hAnsi="Georgia" w:cstheme="majorHAnsi"/>
          <w:bCs/>
          <w:sz w:val="22"/>
          <w:szCs w:val="22"/>
          <w:lang w:val="de-DE"/>
        </w:rPr>
        <w:t xml:space="preserve"> Deutsche Post AG oder andere ähnliche</w:t>
      </w:r>
      <w:r w:rsidR="00F84EA1"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Datenbanken), die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nutzt, um Sie zu identifizieren und Ihre Identität zu</w:t>
      </w:r>
      <w:r w:rsidR="007E1F76"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überprüfen sowie Bonitäts- und Risikobewertungen durchzuführen. Welche</w:t>
      </w:r>
      <w:r w:rsidR="007E1F76"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personenbezogenen Daten erforderlich sind, hängt von den von Ihnen gewünschten</w:t>
      </w:r>
      <w:r w:rsidR="007E1F76"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Dienstleistungen ab, z. B. ob Sie einen Kredit beantragen, Geld einzahlen oder als</w:t>
      </w:r>
      <w:r w:rsidR="007E1F76"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persönlicher Bürge auftreten</w:t>
      </w:r>
      <w:r w:rsidR="00824D12" w:rsidRPr="00FC342D">
        <w:rPr>
          <w:rFonts w:ascii="Georgia" w:hAnsi="Georgia" w:cstheme="majorHAnsi"/>
          <w:bCs/>
          <w:sz w:val="22"/>
          <w:szCs w:val="22"/>
          <w:lang w:val="de-DE"/>
        </w:rPr>
        <w:t>.</w:t>
      </w:r>
    </w:p>
    <w:p w14:paraId="0A1839DF" w14:textId="4D0043C4" w:rsidR="00AF13FF" w:rsidRPr="00FC342D" w:rsidRDefault="009116E0" w:rsidP="00136818">
      <w:pPr>
        <w:tabs>
          <w:tab w:val="left" w:pos="851"/>
          <w:tab w:val="left" w:pos="900"/>
        </w:tabs>
        <w:spacing w:line="276" w:lineRule="auto"/>
        <w:ind w:left="450" w:right="-610" w:hanging="72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3.1.2. </w:t>
      </w:r>
      <w:r w:rsidRPr="00FC342D">
        <w:rPr>
          <w:rFonts w:ascii="Georgia" w:hAnsi="Georgia" w:cstheme="majorHAnsi"/>
          <w:bCs/>
          <w:sz w:val="22"/>
          <w:szCs w:val="22"/>
          <w:lang w:val="de-DE"/>
        </w:rPr>
        <w:tab/>
      </w:r>
      <w:r w:rsidR="00543B28" w:rsidRPr="00FC342D">
        <w:rPr>
          <w:rFonts w:ascii="Georgia" w:hAnsi="Georgia" w:cstheme="majorHAnsi"/>
          <w:bCs/>
          <w:sz w:val="22"/>
          <w:szCs w:val="22"/>
          <w:lang w:val="de-DE"/>
        </w:rPr>
        <w:t>Automatisch bei Besuch der</w:t>
      </w:r>
      <w:r w:rsidR="001A1FDF" w:rsidRPr="00FC342D">
        <w:rPr>
          <w:rFonts w:ascii="Georgia" w:hAnsi="Georgia" w:cstheme="majorHAnsi"/>
          <w:bCs/>
          <w:sz w:val="22"/>
          <w:szCs w:val="22"/>
          <w:lang w:val="de-DE"/>
        </w:rPr>
        <w:t xml:space="preserve"> </w:t>
      </w:r>
      <w:r w:rsidR="00FA4EF0" w:rsidRPr="00FC342D">
        <w:rPr>
          <w:rFonts w:ascii="Georgia" w:hAnsi="Georgia" w:cstheme="majorHAnsi"/>
          <w:bCs/>
          <w:sz w:val="22"/>
          <w:szCs w:val="22"/>
          <w:lang w:val="de-DE"/>
        </w:rPr>
        <w:t>Multitude Bank</w:t>
      </w:r>
      <w:r w:rsidR="00543B28"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Webs</w:t>
      </w:r>
      <w:r w:rsidR="00543B28" w:rsidRPr="00FC342D">
        <w:rPr>
          <w:rFonts w:ascii="Georgia" w:hAnsi="Georgia" w:cstheme="majorHAnsi"/>
          <w:bCs/>
          <w:sz w:val="22"/>
          <w:szCs w:val="22"/>
          <w:lang w:val="de-DE"/>
        </w:rPr>
        <w:t>e</w:t>
      </w:r>
      <w:r w:rsidR="001A1FDF" w:rsidRPr="00FC342D">
        <w:rPr>
          <w:rFonts w:ascii="Georgia" w:hAnsi="Georgia" w:cstheme="majorHAnsi"/>
          <w:bCs/>
          <w:sz w:val="22"/>
          <w:szCs w:val="22"/>
          <w:lang w:val="de-DE"/>
        </w:rPr>
        <w:t>ite</w:t>
      </w:r>
      <w:r w:rsidR="00136818" w:rsidRPr="00FC342D">
        <w:rPr>
          <w:rFonts w:ascii="Georgia" w:hAnsi="Georgia" w:cstheme="majorHAnsi"/>
          <w:bCs/>
          <w:sz w:val="22"/>
          <w:szCs w:val="22"/>
          <w:lang w:val="de-DE"/>
        </w:rPr>
        <w:t>.Diese Art der Verarbeitung wird in der Cookie-Erklärung erläutert, die auf der Webseite zum Download verfügbar ist und Bestandteil dieser Grundsätze ist.</w:t>
      </w:r>
    </w:p>
    <w:p w14:paraId="6504BF72" w14:textId="77777777" w:rsidR="00136818" w:rsidRPr="00FC342D" w:rsidRDefault="00136818" w:rsidP="00136818">
      <w:pPr>
        <w:tabs>
          <w:tab w:val="left" w:pos="851"/>
          <w:tab w:val="left" w:pos="900"/>
        </w:tabs>
        <w:spacing w:line="276" w:lineRule="auto"/>
        <w:ind w:left="450" w:right="-610" w:hanging="720"/>
        <w:jc w:val="both"/>
        <w:outlineLvl w:val="1"/>
        <w:rPr>
          <w:rFonts w:ascii="Georgia" w:hAnsi="Georgia" w:cstheme="majorHAnsi"/>
          <w:b/>
          <w:bCs/>
          <w:sz w:val="22"/>
          <w:szCs w:val="22"/>
          <w:lang w:val="de-DE"/>
        </w:rPr>
      </w:pPr>
    </w:p>
    <w:p w14:paraId="2834BE07" w14:textId="5870CC5A" w:rsidR="001A1FDF" w:rsidRPr="00FC342D" w:rsidRDefault="00AF13FF" w:rsidP="001A1FDF">
      <w:pPr>
        <w:tabs>
          <w:tab w:val="left" w:pos="851"/>
          <w:tab w:val="left" w:pos="900"/>
        </w:tabs>
        <w:spacing w:line="276" w:lineRule="auto"/>
        <w:ind w:left="426" w:right="-610" w:hanging="710"/>
        <w:outlineLvl w:val="1"/>
        <w:rPr>
          <w:rFonts w:ascii="Georgia" w:hAnsi="Georgia" w:cstheme="majorHAnsi"/>
          <w:b/>
          <w:bCs/>
          <w:sz w:val="22"/>
          <w:szCs w:val="22"/>
          <w:lang w:val="de-DE"/>
        </w:rPr>
      </w:pPr>
      <w:r w:rsidRPr="00FC342D">
        <w:rPr>
          <w:rFonts w:ascii="Georgia" w:hAnsi="Georgia" w:cstheme="majorHAnsi"/>
          <w:b/>
          <w:bCs/>
          <w:sz w:val="22"/>
          <w:szCs w:val="22"/>
          <w:lang w:val="de-DE"/>
        </w:rPr>
        <w:t>4.</w:t>
      </w:r>
      <w:r w:rsidRPr="00FC342D">
        <w:rPr>
          <w:rFonts w:ascii="Georgia" w:hAnsi="Georgia" w:cstheme="majorHAnsi"/>
          <w:b/>
          <w:bCs/>
          <w:sz w:val="22"/>
          <w:szCs w:val="22"/>
          <w:lang w:val="de-DE"/>
        </w:rPr>
        <w:tab/>
      </w:r>
      <w:r w:rsidR="001A1FDF" w:rsidRPr="00FC342D">
        <w:rPr>
          <w:rFonts w:ascii="Georgia" w:hAnsi="Georgia" w:cstheme="majorHAnsi"/>
          <w:b/>
          <w:bCs/>
          <w:sz w:val="22"/>
          <w:szCs w:val="22"/>
          <w:lang w:val="de-DE"/>
        </w:rPr>
        <w:t>Verarbeitete personenbezogene Daten</w:t>
      </w:r>
    </w:p>
    <w:p w14:paraId="5B5D72F9" w14:textId="26154D41" w:rsidR="00396FEB"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4.1. </w:t>
      </w:r>
      <w:r w:rsidR="00AF13FF" w:rsidRPr="00FC342D">
        <w:rPr>
          <w:rFonts w:ascii="Georgia" w:hAnsi="Georgia" w:cstheme="majorHAnsi"/>
          <w:bCs/>
          <w:sz w:val="22"/>
          <w:szCs w:val="22"/>
          <w:lang w:val="de-DE"/>
        </w:rPr>
        <w:tab/>
      </w:r>
      <w:r w:rsidR="007A5F38" w:rsidRPr="00FC342D">
        <w:rPr>
          <w:rFonts w:ascii="Georgia" w:hAnsi="Georgia" w:cstheme="majorHAnsi"/>
          <w:bCs/>
          <w:sz w:val="22"/>
          <w:szCs w:val="22"/>
          <w:lang w:val="de-DE"/>
        </w:rPr>
        <w:t xml:space="preserve">Da unsere Produkte und Dienstleistungen einen finanziellen Bezug aufweisen, verarbeitet </w:t>
      </w:r>
      <w:r w:rsidR="00FA4EF0" w:rsidRPr="00FC342D">
        <w:rPr>
          <w:rFonts w:ascii="Georgia" w:hAnsi="Georgia" w:cstheme="majorHAnsi"/>
          <w:bCs/>
          <w:sz w:val="22"/>
          <w:szCs w:val="22"/>
          <w:lang w:val="de-DE"/>
        </w:rPr>
        <w:t>Multitude Bank</w:t>
      </w:r>
      <w:r w:rsidRPr="00FC342D">
        <w:rPr>
          <w:rFonts w:ascii="Georgia" w:hAnsi="Georgia" w:cstheme="majorHAnsi"/>
          <w:bCs/>
          <w:sz w:val="22"/>
          <w:szCs w:val="22"/>
          <w:lang w:val="de-DE"/>
        </w:rPr>
        <w:t xml:space="preserve"> personenbezogene Daten</w:t>
      </w:r>
      <w:r w:rsidR="00396FEB" w:rsidRPr="00FC342D">
        <w:rPr>
          <w:rFonts w:ascii="Georgia" w:hAnsi="Georgia" w:cstheme="majorHAnsi"/>
          <w:bCs/>
          <w:sz w:val="22"/>
          <w:szCs w:val="22"/>
          <w:lang w:val="de-DE"/>
        </w:rPr>
        <w:t>, die</w:t>
      </w:r>
      <w:r w:rsidRPr="00FC342D">
        <w:rPr>
          <w:rFonts w:ascii="Georgia" w:hAnsi="Georgia" w:cstheme="majorHAnsi"/>
          <w:bCs/>
          <w:sz w:val="22"/>
          <w:szCs w:val="22"/>
          <w:lang w:val="de-DE"/>
        </w:rPr>
        <w:t xml:space="preserve"> für folgende Zwecke</w:t>
      </w:r>
      <w:r w:rsidR="00396FEB" w:rsidRPr="00FC342D">
        <w:rPr>
          <w:rFonts w:ascii="Georgia" w:hAnsi="Georgia" w:cstheme="majorHAnsi"/>
          <w:bCs/>
          <w:sz w:val="22"/>
          <w:szCs w:val="22"/>
          <w:lang w:val="de-DE"/>
        </w:rPr>
        <w:t xml:space="preserve"> erhoben wurden</w:t>
      </w:r>
      <w:r w:rsidRPr="00FC342D">
        <w:rPr>
          <w:rFonts w:ascii="Georgia" w:hAnsi="Georgia" w:cstheme="majorHAnsi"/>
          <w:bCs/>
          <w:sz w:val="22"/>
          <w:szCs w:val="22"/>
          <w:lang w:val="de-DE"/>
        </w:rPr>
        <w:t>:</w:t>
      </w:r>
    </w:p>
    <w:p w14:paraId="75FB73D3" w14:textId="5E3E9B9B"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4.1.1. </w:t>
      </w:r>
      <w:r w:rsidR="00396FEB" w:rsidRPr="00FC342D">
        <w:rPr>
          <w:rFonts w:ascii="Georgia" w:hAnsi="Georgia" w:cstheme="majorHAnsi"/>
          <w:bCs/>
          <w:sz w:val="22"/>
          <w:szCs w:val="22"/>
          <w:lang w:val="de-DE"/>
        </w:rPr>
        <w:tab/>
      </w:r>
      <w:r w:rsidRPr="00FC342D">
        <w:rPr>
          <w:rFonts w:ascii="Georgia" w:hAnsi="Georgia" w:cstheme="majorHAnsi"/>
          <w:bCs/>
          <w:sz w:val="22"/>
          <w:szCs w:val="22"/>
          <w:lang w:val="de-DE"/>
        </w:rPr>
        <w:t>Abschluss und Erfüllung des Vertrags mit dem Kunden. Dazu gehört die ordnungsgemäße</w:t>
      </w:r>
      <w:r w:rsidR="00396FEB"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Identifizierung des Kunden und die Durchführung von Bonitäts- und Risikoprüfungen und</w:t>
      </w:r>
      <w:r w:rsidR="00396FEB" w:rsidRPr="00FC342D">
        <w:rPr>
          <w:rFonts w:ascii="Georgia" w:hAnsi="Georgia" w:cstheme="majorHAnsi"/>
          <w:bCs/>
          <w:sz w:val="22"/>
          <w:szCs w:val="22"/>
          <w:lang w:val="de-DE"/>
        </w:rPr>
        <w:t xml:space="preserve"> </w:t>
      </w:r>
      <w:r w:rsidR="00D22752" w:rsidRPr="00FC342D">
        <w:rPr>
          <w:rFonts w:ascii="Georgia" w:hAnsi="Georgia" w:cstheme="majorHAnsi"/>
          <w:bCs/>
          <w:sz w:val="22"/>
          <w:szCs w:val="22"/>
          <w:lang w:val="de-DE"/>
        </w:rPr>
        <w:br/>
      </w:r>
      <w:r w:rsidRPr="00FC342D">
        <w:rPr>
          <w:rFonts w:ascii="Georgia" w:hAnsi="Georgia" w:cstheme="majorHAnsi"/>
          <w:bCs/>
          <w:sz w:val="22"/>
          <w:szCs w:val="22"/>
          <w:lang w:val="de-DE"/>
        </w:rPr>
        <w:t>-bewertungen des Kunden, um zu entscheiden, ob und zu welchen Bedingungen der Vertrag</w:t>
      </w:r>
      <w:r w:rsidR="00D22752"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abgeschlossen werden</w:t>
      </w:r>
      <w:r w:rsidR="00D22752" w:rsidRPr="00FC342D">
        <w:rPr>
          <w:rFonts w:ascii="Georgia" w:hAnsi="Georgia" w:cstheme="majorHAnsi"/>
          <w:bCs/>
          <w:sz w:val="22"/>
          <w:szCs w:val="22"/>
          <w:lang w:val="de-DE"/>
        </w:rPr>
        <w:t xml:space="preserve"> kann</w:t>
      </w:r>
      <w:r w:rsidRPr="00FC342D">
        <w:rPr>
          <w:rFonts w:ascii="Georgia" w:hAnsi="Georgia" w:cstheme="majorHAnsi"/>
          <w:bCs/>
          <w:sz w:val="22"/>
          <w:szCs w:val="22"/>
          <w:lang w:val="de-DE"/>
        </w:rPr>
        <w:t>. Die Rechtsgrundlage für diese Verarbeitung ist der Abschluss</w:t>
      </w:r>
      <w:r w:rsidR="00CC58F6"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und die Erfüllung des Vertrags mit dem Kunden</w:t>
      </w:r>
      <w:r w:rsidR="00CC58F6"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berechtigte</w:t>
      </w:r>
      <w:r w:rsidR="00CC58F6" w:rsidRPr="00FC342D">
        <w:rPr>
          <w:rFonts w:ascii="Georgia" w:hAnsi="Georgia" w:cstheme="majorHAnsi"/>
          <w:bCs/>
          <w:sz w:val="22"/>
          <w:szCs w:val="22"/>
          <w:lang w:val="de-DE"/>
        </w:rPr>
        <w:t>s</w:t>
      </w:r>
      <w:r w:rsidRPr="00FC342D">
        <w:rPr>
          <w:rFonts w:ascii="Georgia" w:hAnsi="Georgia" w:cstheme="majorHAnsi"/>
          <w:bCs/>
          <w:sz w:val="22"/>
          <w:szCs w:val="22"/>
          <w:lang w:val="de-DE"/>
        </w:rPr>
        <w:t xml:space="preserve"> Interesse von</w:t>
      </w:r>
      <w:r w:rsidR="00CC58F6" w:rsidRPr="00FC342D">
        <w:rPr>
          <w:rFonts w:ascii="Georgia" w:hAnsi="Georgia" w:cstheme="majorHAnsi"/>
          <w:bCs/>
          <w:sz w:val="22"/>
          <w:szCs w:val="22"/>
          <w:lang w:val="de-DE"/>
        </w:rPr>
        <w:t xml:space="preserve"> </w:t>
      </w:r>
      <w:r w:rsidR="00FA4EF0" w:rsidRPr="00FC342D">
        <w:rPr>
          <w:rFonts w:ascii="Georgia" w:hAnsi="Georgia" w:cstheme="majorHAnsi"/>
          <w:bCs/>
          <w:sz w:val="22"/>
          <w:szCs w:val="22"/>
          <w:lang w:val="de-DE"/>
        </w:rPr>
        <w:t>Multitude Bank</w:t>
      </w:r>
      <w:r w:rsidRPr="00FC342D">
        <w:rPr>
          <w:rFonts w:ascii="Georgia" w:hAnsi="Georgia" w:cstheme="majorHAnsi"/>
          <w:bCs/>
          <w:sz w:val="22"/>
          <w:szCs w:val="22"/>
          <w:lang w:val="de-DE"/>
        </w:rPr>
        <w:t>, die Vertrauens- und Kreditwürdigkeit des Kunden sicherzustellen sowie fällige</w:t>
      </w:r>
      <w:r w:rsidR="00CC58F6"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Beträge einzuziehen;</w:t>
      </w:r>
    </w:p>
    <w:p w14:paraId="5C23F517" w14:textId="3312088F"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4.1.2. </w:t>
      </w:r>
      <w:r w:rsidR="00CC58F6" w:rsidRPr="00FC342D">
        <w:rPr>
          <w:rFonts w:ascii="Georgia" w:hAnsi="Georgia" w:cstheme="majorHAnsi"/>
          <w:bCs/>
          <w:sz w:val="22"/>
          <w:szCs w:val="22"/>
          <w:lang w:val="de-DE"/>
        </w:rPr>
        <w:tab/>
      </w:r>
      <w:r w:rsidRPr="00FC342D">
        <w:rPr>
          <w:rFonts w:ascii="Georgia" w:hAnsi="Georgia" w:cstheme="majorHAnsi"/>
          <w:bCs/>
          <w:sz w:val="22"/>
          <w:szCs w:val="22"/>
          <w:lang w:val="de-DE"/>
        </w:rPr>
        <w:t xml:space="preserve">Erfüllung der sich für </w:t>
      </w:r>
      <w:r w:rsidR="00FA4EF0" w:rsidRPr="00FC342D">
        <w:rPr>
          <w:rFonts w:ascii="Georgia" w:hAnsi="Georgia" w:cstheme="majorHAnsi"/>
          <w:bCs/>
          <w:sz w:val="22"/>
          <w:szCs w:val="22"/>
          <w:lang w:val="de-DE"/>
        </w:rPr>
        <w:t>Multitude Bank</w:t>
      </w:r>
      <w:r w:rsidRPr="00FC342D">
        <w:rPr>
          <w:rFonts w:ascii="Georgia" w:hAnsi="Georgia" w:cstheme="majorHAnsi"/>
          <w:bCs/>
          <w:sz w:val="22"/>
          <w:szCs w:val="22"/>
          <w:lang w:val="de-DE"/>
        </w:rPr>
        <w:t xml:space="preserve"> aus dem Gesetz ergebenden Verpflichtungen (z. B.</w:t>
      </w:r>
      <w:r w:rsidR="00CC58F6"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Vorschriften zur Bekämpfung von Geldwäsche und Terrorismusfinanzierung, um</w:t>
      </w:r>
      <w:r w:rsidR="00CC58F6"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den Kunden ordnungsgemäß zu identifizieren und die Vertrauens- und</w:t>
      </w:r>
      <w:r w:rsidR="00CC58F6"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Kreditwürdigkeit des Kunden sicherzustellen);</w:t>
      </w:r>
    </w:p>
    <w:p w14:paraId="243C25BE" w14:textId="6B7BC99C"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4.1.3.</w:t>
      </w:r>
      <w:r w:rsidR="00CC58F6" w:rsidRPr="00FC342D">
        <w:rPr>
          <w:rFonts w:ascii="Georgia" w:hAnsi="Georgia" w:cstheme="majorHAnsi"/>
          <w:bCs/>
          <w:sz w:val="22"/>
          <w:szCs w:val="22"/>
          <w:lang w:val="de-DE"/>
        </w:rPr>
        <w:tab/>
      </w:r>
      <w:r w:rsidRPr="00FC342D">
        <w:rPr>
          <w:rFonts w:ascii="Georgia" w:hAnsi="Georgia" w:cstheme="majorHAnsi"/>
          <w:bCs/>
          <w:sz w:val="22"/>
          <w:szCs w:val="22"/>
          <w:lang w:val="de-DE"/>
        </w:rPr>
        <w:t xml:space="preserve">Wahrung </w:t>
      </w:r>
      <w:r w:rsidR="004F3175" w:rsidRPr="00FC342D">
        <w:rPr>
          <w:rFonts w:ascii="Georgia" w:hAnsi="Georgia" w:cstheme="majorHAnsi"/>
          <w:bCs/>
          <w:sz w:val="22"/>
          <w:szCs w:val="22"/>
          <w:lang w:val="de-DE"/>
        </w:rPr>
        <w:t>unsere</w:t>
      </w:r>
      <w:r w:rsidRPr="00FC342D">
        <w:rPr>
          <w:rFonts w:ascii="Georgia" w:hAnsi="Georgia" w:cstheme="majorHAnsi"/>
          <w:bCs/>
          <w:sz w:val="22"/>
          <w:szCs w:val="22"/>
          <w:lang w:val="de-DE"/>
        </w:rPr>
        <w:t>r Rechte (Begründung, Ausübung und Verteidigung von</w:t>
      </w:r>
      <w:r w:rsidR="00CC58F6"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 xml:space="preserve">Rechtsansprüchen). Die Rechtsgrundlage für diese Verarbeitung ist das berechtigte Interesse von </w:t>
      </w:r>
      <w:r w:rsidR="00FA4EF0" w:rsidRPr="00FC342D">
        <w:rPr>
          <w:rFonts w:ascii="Georgia" w:hAnsi="Georgia" w:cstheme="majorHAnsi"/>
          <w:bCs/>
          <w:sz w:val="22"/>
          <w:szCs w:val="22"/>
          <w:lang w:val="de-DE"/>
        </w:rPr>
        <w:t>Multitude Bank</w:t>
      </w:r>
      <w:r w:rsidRPr="00FC342D">
        <w:rPr>
          <w:rFonts w:ascii="Georgia" w:hAnsi="Georgia" w:cstheme="majorHAnsi"/>
          <w:bCs/>
          <w:sz w:val="22"/>
          <w:szCs w:val="22"/>
          <w:lang w:val="de-DE"/>
        </w:rPr>
        <w:t>;</w:t>
      </w:r>
    </w:p>
    <w:p w14:paraId="3C8B58D5" w14:textId="17A08926"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4.1.4. </w:t>
      </w:r>
      <w:r w:rsidR="00CC58F6" w:rsidRPr="00FC342D">
        <w:rPr>
          <w:rFonts w:ascii="Georgia" w:hAnsi="Georgia" w:cstheme="majorHAnsi"/>
          <w:bCs/>
          <w:sz w:val="22"/>
          <w:szCs w:val="22"/>
          <w:lang w:val="de-DE"/>
        </w:rPr>
        <w:tab/>
      </w:r>
      <w:r w:rsidRPr="00FC342D">
        <w:rPr>
          <w:rFonts w:ascii="Georgia" w:hAnsi="Georgia" w:cstheme="majorHAnsi"/>
          <w:bCs/>
          <w:sz w:val="22"/>
          <w:szCs w:val="22"/>
          <w:lang w:val="de-DE"/>
        </w:rPr>
        <w:t xml:space="preserve">Bewertung und Weiterentwicklung der Qualität </w:t>
      </w:r>
      <w:r w:rsidR="004F3175" w:rsidRPr="00FC342D">
        <w:rPr>
          <w:rFonts w:ascii="Georgia" w:hAnsi="Georgia" w:cstheme="majorHAnsi"/>
          <w:bCs/>
          <w:sz w:val="22"/>
          <w:szCs w:val="22"/>
          <w:lang w:val="de-DE"/>
        </w:rPr>
        <w:t>unserer</w:t>
      </w:r>
      <w:r w:rsidRPr="00FC342D">
        <w:rPr>
          <w:rFonts w:ascii="Georgia" w:hAnsi="Georgia" w:cstheme="majorHAnsi"/>
          <w:bCs/>
          <w:sz w:val="22"/>
          <w:szCs w:val="22"/>
          <w:lang w:val="de-DE"/>
        </w:rPr>
        <w:t xml:space="preserve"> Dienstleistungen</w:t>
      </w:r>
      <w:r w:rsidR="004F3175" w:rsidRPr="00FC342D">
        <w:rPr>
          <w:rFonts w:ascii="Georgia" w:hAnsi="Georgia" w:cstheme="majorHAnsi"/>
          <w:bCs/>
          <w:sz w:val="22"/>
          <w:szCs w:val="22"/>
          <w:lang w:val="de-DE"/>
        </w:rPr>
        <w:t xml:space="preserve"> und Produkte</w:t>
      </w:r>
      <w:r w:rsidRPr="00FC342D">
        <w:rPr>
          <w:rFonts w:ascii="Georgia" w:hAnsi="Georgia" w:cstheme="majorHAnsi"/>
          <w:bCs/>
          <w:sz w:val="22"/>
          <w:szCs w:val="22"/>
          <w:lang w:val="de-DE"/>
        </w:rPr>
        <w:t>,</w:t>
      </w:r>
      <w:r w:rsidR="00CC58F6" w:rsidRPr="00FC342D">
        <w:rPr>
          <w:rFonts w:ascii="Georgia" w:hAnsi="Georgia" w:cstheme="majorHAnsi"/>
          <w:bCs/>
          <w:sz w:val="22"/>
          <w:szCs w:val="22"/>
          <w:lang w:val="de-DE"/>
        </w:rPr>
        <w:t xml:space="preserve"> </w:t>
      </w:r>
      <w:r w:rsidR="00812051" w:rsidRPr="00FC342D">
        <w:rPr>
          <w:rFonts w:ascii="Georgia" w:hAnsi="Georgia" w:cstheme="majorHAnsi"/>
          <w:bCs/>
          <w:sz w:val="22"/>
          <w:szCs w:val="22"/>
          <w:lang w:val="de-DE"/>
        </w:rPr>
        <w:t xml:space="preserve">wie </w:t>
      </w:r>
      <w:r w:rsidR="00812051" w:rsidRPr="00FC342D">
        <w:rPr>
          <w:rFonts w:ascii="Georgia" w:hAnsi="Georgia" w:cstheme="majorHAnsi"/>
          <w:bCs/>
          <w:sz w:val="22"/>
          <w:szCs w:val="22"/>
          <w:lang w:val="de-DE"/>
        </w:rPr>
        <w:br/>
        <w:t>z. B.</w:t>
      </w:r>
      <w:r w:rsidRPr="00FC342D">
        <w:rPr>
          <w:rFonts w:ascii="Georgia" w:hAnsi="Georgia" w:cstheme="majorHAnsi"/>
          <w:bCs/>
          <w:sz w:val="22"/>
          <w:szCs w:val="22"/>
          <w:lang w:val="de-DE"/>
        </w:rPr>
        <w:t xml:space="preserve"> Kundendienst und Qualitätssicherung. Die</w:t>
      </w:r>
      <w:r w:rsidR="00CC58F6"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 xml:space="preserve">Rechtsgrundlage für diese Verarbeitung ist das berechtigte Interesse von </w:t>
      </w:r>
      <w:r w:rsidR="00FA4EF0" w:rsidRPr="00FC342D">
        <w:rPr>
          <w:rFonts w:ascii="Georgia" w:hAnsi="Georgia" w:cstheme="majorHAnsi"/>
          <w:bCs/>
          <w:sz w:val="22"/>
          <w:szCs w:val="22"/>
          <w:lang w:val="de-DE"/>
        </w:rPr>
        <w:t>Multitude Bank</w:t>
      </w:r>
      <w:r w:rsidRPr="00FC342D">
        <w:rPr>
          <w:rFonts w:ascii="Georgia" w:hAnsi="Georgia" w:cstheme="majorHAnsi"/>
          <w:bCs/>
          <w:sz w:val="22"/>
          <w:szCs w:val="22"/>
          <w:lang w:val="de-DE"/>
        </w:rPr>
        <w:t>;</w:t>
      </w:r>
    </w:p>
    <w:p w14:paraId="02080538" w14:textId="762E2FBB" w:rsidR="00AC7062"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4.1.5. </w:t>
      </w:r>
      <w:r w:rsidR="00CC58F6" w:rsidRPr="00FC342D">
        <w:rPr>
          <w:rFonts w:ascii="Georgia" w:hAnsi="Georgia" w:cstheme="majorHAnsi"/>
          <w:bCs/>
          <w:sz w:val="22"/>
          <w:szCs w:val="22"/>
          <w:lang w:val="de-DE"/>
        </w:rPr>
        <w:tab/>
      </w:r>
      <w:r w:rsidRPr="00FC342D">
        <w:rPr>
          <w:rFonts w:ascii="Georgia" w:hAnsi="Georgia" w:cstheme="majorHAnsi"/>
          <w:bCs/>
          <w:sz w:val="22"/>
          <w:szCs w:val="22"/>
          <w:lang w:val="de-DE"/>
        </w:rPr>
        <w:t xml:space="preserve">Bewertung der Qualität der Dienstleistungen </w:t>
      </w:r>
      <w:r w:rsidR="00AC0BEE" w:rsidRPr="00FC342D">
        <w:rPr>
          <w:rFonts w:ascii="Georgia" w:hAnsi="Georgia" w:cstheme="majorHAnsi"/>
          <w:bCs/>
          <w:sz w:val="22"/>
          <w:szCs w:val="22"/>
          <w:lang w:val="de-DE"/>
        </w:rPr>
        <w:t>unserer</w:t>
      </w:r>
      <w:r w:rsidRPr="00FC342D">
        <w:rPr>
          <w:rFonts w:ascii="Georgia" w:hAnsi="Georgia" w:cstheme="majorHAnsi"/>
          <w:bCs/>
          <w:sz w:val="22"/>
          <w:szCs w:val="22"/>
          <w:lang w:val="de-DE"/>
        </w:rPr>
        <w:t xml:space="preserve"> (potenziellen) Dienstleister</w:t>
      </w:r>
      <w:r w:rsidR="00A74834" w:rsidRPr="00FC342D">
        <w:rPr>
          <w:rFonts w:ascii="Georgia" w:hAnsi="Georgia" w:cstheme="majorHAnsi"/>
          <w:bCs/>
          <w:sz w:val="22"/>
          <w:szCs w:val="22"/>
          <w:lang w:val="de-DE"/>
        </w:rPr>
        <w:t xml:space="preserve">, </w:t>
      </w:r>
      <w:r w:rsidR="00B870BC" w:rsidRPr="00FC342D">
        <w:rPr>
          <w:rFonts w:ascii="Georgia" w:hAnsi="Georgia" w:cstheme="majorHAnsi"/>
          <w:bCs/>
          <w:sz w:val="22"/>
          <w:szCs w:val="22"/>
          <w:lang w:val="de-DE"/>
        </w:rPr>
        <w:t xml:space="preserve">sodass wir </w:t>
      </w:r>
      <w:r w:rsidR="00A74834" w:rsidRPr="00FC342D">
        <w:rPr>
          <w:rFonts w:ascii="Georgia" w:hAnsi="Georgia" w:cstheme="majorHAnsi"/>
          <w:bCs/>
          <w:sz w:val="22"/>
          <w:szCs w:val="22"/>
          <w:lang w:val="de-DE"/>
        </w:rPr>
        <w:t xml:space="preserve">die Qualität </w:t>
      </w:r>
      <w:r w:rsidR="00B870BC" w:rsidRPr="00FC342D">
        <w:rPr>
          <w:rFonts w:ascii="Georgia" w:hAnsi="Georgia" w:cstheme="majorHAnsi"/>
          <w:bCs/>
          <w:sz w:val="22"/>
          <w:szCs w:val="22"/>
          <w:lang w:val="de-DE"/>
        </w:rPr>
        <w:t>der</w:t>
      </w:r>
      <w:r w:rsidR="00A74834" w:rsidRPr="00FC342D">
        <w:rPr>
          <w:rFonts w:ascii="Georgia" w:hAnsi="Georgia" w:cstheme="majorHAnsi"/>
          <w:bCs/>
          <w:sz w:val="22"/>
          <w:szCs w:val="22"/>
          <w:lang w:val="de-DE"/>
        </w:rPr>
        <w:t xml:space="preserve"> Produkte und Dienstleistungen</w:t>
      </w:r>
      <w:r w:rsidR="00B870BC" w:rsidRPr="00FC342D">
        <w:rPr>
          <w:rFonts w:ascii="Georgia" w:hAnsi="Georgia" w:cstheme="majorHAnsi"/>
          <w:bCs/>
          <w:sz w:val="22"/>
          <w:szCs w:val="22"/>
          <w:lang w:val="de-DE"/>
        </w:rPr>
        <w:t>, die wir unseren Kunden anbieten,</w:t>
      </w:r>
      <w:r w:rsidR="00A74834" w:rsidRPr="00FC342D">
        <w:rPr>
          <w:rFonts w:ascii="Georgia" w:hAnsi="Georgia" w:cstheme="majorHAnsi"/>
          <w:bCs/>
          <w:sz w:val="22"/>
          <w:szCs w:val="22"/>
          <w:lang w:val="de-DE"/>
        </w:rPr>
        <w:t xml:space="preserve"> </w:t>
      </w:r>
      <w:r w:rsidR="00B870BC" w:rsidRPr="00FC342D">
        <w:rPr>
          <w:rFonts w:ascii="Georgia" w:hAnsi="Georgia" w:cstheme="majorHAnsi"/>
          <w:bCs/>
          <w:sz w:val="22"/>
          <w:szCs w:val="22"/>
          <w:lang w:val="de-DE"/>
        </w:rPr>
        <w:t>bewerten und optimieren können</w:t>
      </w:r>
      <w:r w:rsidRPr="00FC342D">
        <w:rPr>
          <w:rFonts w:ascii="Georgia" w:hAnsi="Georgia" w:cstheme="majorHAnsi"/>
          <w:bCs/>
          <w:sz w:val="22"/>
          <w:szCs w:val="22"/>
          <w:lang w:val="de-DE"/>
        </w:rPr>
        <w:t>. Die</w:t>
      </w:r>
      <w:r w:rsidR="00AC0BEE"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 xml:space="preserve">Rechtsgrundlage für diese Verarbeitung ist das berechtigte Interesse von </w:t>
      </w:r>
      <w:r w:rsidR="00FA4EF0" w:rsidRPr="00FC342D">
        <w:rPr>
          <w:rFonts w:ascii="Georgia" w:hAnsi="Georgia" w:cstheme="majorHAnsi"/>
          <w:bCs/>
          <w:sz w:val="22"/>
          <w:szCs w:val="22"/>
          <w:lang w:val="de-DE"/>
        </w:rPr>
        <w:t>Multitude Bank</w:t>
      </w:r>
      <w:r w:rsidR="008E788D" w:rsidRPr="00FC342D">
        <w:rPr>
          <w:rFonts w:ascii="Georgia" w:hAnsi="Georgia" w:cstheme="majorHAnsi"/>
          <w:bCs/>
          <w:sz w:val="22"/>
          <w:szCs w:val="22"/>
          <w:lang w:val="de-DE"/>
        </w:rPr>
        <w:t xml:space="preserve">. </w:t>
      </w:r>
    </w:p>
    <w:p w14:paraId="032068E4" w14:textId="3979FCD7"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p>
    <w:p w14:paraId="5E691F9A" w14:textId="77777777" w:rsidR="00AC7062" w:rsidRPr="00FC342D" w:rsidRDefault="00AC7062" w:rsidP="008E788D">
      <w:pPr>
        <w:jc w:val="both"/>
        <w:rPr>
          <w:rFonts w:ascii="Georgia" w:hAnsi="Georgia" w:cstheme="majorHAnsi"/>
          <w:bCs/>
          <w:sz w:val="22"/>
          <w:szCs w:val="22"/>
          <w:lang w:val="de-DE"/>
        </w:rPr>
      </w:pPr>
      <w:r w:rsidRPr="00FC342D">
        <w:rPr>
          <w:rFonts w:ascii="Georgia" w:hAnsi="Georgia" w:cstheme="majorHAnsi"/>
          <w:bCs/>
          <w:sz w:val="22"/>
          <w:szCs w:val="22"/>
          <w:lang w:val="de-DE"/>
        </w:rPr>
        <w:br w:type="page"/>
      </w:r>
    </w:p>
    <w:p w14:paraId="68AEB71F" w14:textId="7FAE7541"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lastRenderedPageBreak/>
        <w:t xml:space="preserve">4.2. </w:t>
      </w:r>
      <w:r w:rsidR="00AC7062" w:rsidRPr="00FC342D">
        <w:rPr>
          <w:rFonts w:ascii="Georgia" w:hAnsi="Georgia" w:cstheme="majorHAnsi"/>
          <w:bCs/>
          <w:sz w:val="22"/>
          <w:szCs w:val="22"/>
          <w:lang w:val="de-DE"/>
        </w:rPr>
        <w:tab/>
      </w:r>
      <w:r w:rsidRPr="00FC342D">
        <w:rPr>
          <w:rFonts w:ascii="Georgia" w:hAnsi="Georgia" w:cstheme="majorHAnsi"/>
          <w:bCs/>
          <w:sz w:val="22"/>
          <w:szCs w:val="22"/>
          <w:lang w:val="de-DE"/>
        </w:rPr>
        <w:t xml:space="preserve">Für die vorgenannten Zwecke verarbeitet </w:t>
      </w:r>
      <w:r w:rsidR="00FA4EF0" w:rsidRPr="00FC342D">
        <w:rPr>
          <w:rFonts w:ascii="Georgia" w:hAnsi="Georgia" w:cstheme="majorHAnsi"/>
          <w:bCs/>
          <w:sz w:val="22"/>
          <w:szCs w:val="22"/>
          <w:lang w:val="de-DE"/>
        </w:rPr>
        <w:t>Multitude Bank</w:t>
      </w:r>
      <w:r w:rsidRPr="00FC342D">
        <w:rPr>
          <w:rFonts w:ascii="Georgia" w:hAnsi="Georgia" w:cstheme="majorHAnsi"/>
          <w:bCs/>
          <w:sz w:val="22"/>
          <w:szCs w:val="22"/>
          <w:lang w:val="de-DE"/>
        </w:rPr>
        <w:t xml:space="preserve"> die folgenden personenbezogenen</w:t>
      </w:r>
      <w:r w:rsidR="00AC7062"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Daten:</w:t>
      </w:r>
    </w:p>
    <w:p w14:paraId="210C2D85" w14:textId="186AE52E"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4.2.1.</w:t>
      </w:r>
      <w:r w:rsidR="00AC7062" w:rsidRPr="00FC342D">
        <w:rPr>
          <w:rFonts w:ascii="Georgia" w:hAnsi="Georgia" w:cstheme="majorHAnsi"/>
          <w:bCs/>
          <w:sz w:val="22"/>
          <w:szCs w:val="22"/>
          <w:lang w:val="de-DE"/>
        </w:rPr>
        <w:tab/>
      </w:r>
      <w:r w:rsidRPr="00FC342D">
        <w:rPr>
          <w:rFonts w:ascii="Georgia" w:hAnsi="Georgia" w:cstheme="majorHAnsi"/>
          <w:bCs/>
          <w:sz w:val="22"/>
          <w:szCs w:val="22"/>
          <w:lang w:val="de-DE"/>
        </w:rPr>
        <w:t>Identifikationsdaten (z. B. Name, persönliche Identifikationsnummer, Geburtsdatum,</w:t>
      </w:r>
      <w:r w:rsidR="00E5358E"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Geburtsort, Nationalität, Informationen über und Kopie von Ausweisdokumenten,</w:t>
      </w:r>
      <w:r w:rsidR="00E5358E"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Ergebnisse der Gesichts-/ID-Erkennung, Stimme, Bild, Video, Unterschrift, Adresse);</w:t>
      </w:r>
    </w:p>
    <w:p w14:paraId="51B9A3A6" w14:textId="76F19E51"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4.2.2. </w:t>
      </w:r>
      <w:r w:rsidR="00E5358E" w:rsidRPr="00FC342D">
        <w:rPr>
          <w:rFonts w:ascii="Georgia" w:hAnsi="Georgia" w:cstheme="majorHAnsi"/>
          <w:bCs/>
          <w:sz w:val="22"/>
          <w:szCs w:val="22"/>
          <w:lang w:val="de-DE"/>
        </w:rPr>
        <w:tab/>
      </w:r>
      <w:r w:rsidRPr="00FC342D">
        <w:rPr>
          <w:rFonts w:ascii="Georgia" w:hAnsi="Georgia" w:cstheme="majorHAnsi"/>
          <w:bCs/>
          <w:sz w:val="22"/>
          <w:szCs w:val="22"/>
          <w:lang w:val="de-DE"/>
        </w:rPr>
        <w:t>Kontaktdaten (z. B. Adresse, Telefonnummer, E-Mail-Adresse, Sprache der</w:t>
      </w:r>
      <w:r w:rsidR="00E5358E"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Kommunikation);</w:t>
      </w:r>
    </w:p>
    <w:p w14:paraId="67B71BE3" w14:textId="62763299"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4.2.3. </w:t>
      </w:r>
      <w:r w:rsidR="00E5358E" w:rsidRPr="00FC342D">
        <w:rPr>
          <w:rFonts w:ascii="Georgia" w:hAnsi="Georgia" w:cstheme="majorHAnsi"/>
          <w:bCs/>
          <w:sz w:val="22"/>
          <w:szCs w:val="22"/>
          <w:lang w:val="de-DE"/>
        </w:rPr>
        <w:tab/>
      </w:r>
      <w:r w:rsidRPr="00FC342D">
        <w:rPr>
          <w:rFonts w:ascii="Georgia" w:hAnsi="Georgia" w:cstheme="majorHAnsi"/>
          <w:bCs/>
          <w:sz w:val="22"/>
          <w:szCs w:val="22"/>
          <w:lang w:val="de-DE"/>
        </w:rPr>
        <w:t>Bankdaten (z.</w:t>
      </w:r>
      <w:r w:rsidR="00E5358E"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B. Bankleitzahl, Name der Bank, Kontoinhaber, Kontonummer,</w:t>
      </w:r>
      <w:r w:rsidR="00E5358E"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Transaktionsinformationen von Ihrem Bankkonto, sofern Sie dem zugestimmt haben);</w:t>
      </w:r>
    </w:p>
    <w:p w14:paraId="76B5B3E5" w14:textId="6B8001C1"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4.2.4. </w:t>
      </w:r>
      <w:r w:rsidR="00E5358E" w:rsidRPr="00FC342D">
        <w:rPr>
          <w:rFonts w:ascii="Georgia" w:hAnsi="Georgia" w:cstheme="majorHAnsi"/>
          <w:bCs/>
          <w:sz w:val="22"/>
          <w:szCs w:val="22"/>
          <w:lang w:val="de-DE"/>
        </w:rPr>
        <w:tab/>
      </w:r>
      <w:r w:rsidRPr="00FC342D">
        <w:rPr>
          <w:rFonts w:ascii="Georgia" w:hAnsi="Georgia" w:cstheme="majorHAnsi"/>
          <w:bCs/>
          <w:sz w:val="22"/>
          <w:szCs w:val="22"/>
          <w:lang w:val="de-DE"/>
        </w:rPr>
        <w:t>berufliche Daten (z. B. aktueller und ehemaliger Arbeitgeber und Position);</w:t>
      </w:r>
    </w:p>
    <w:p w14:paraId="33C34FA1" w14:textId="5A42CF78"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4.2.5. </w:t>
      </w:r>
      <w:r w:rsidR="00E5358E" w:rsidRPr="00FC342D">
        <w:rPr>
          <w:rFonts w:ascii="Georgia" w:hAnsi="Georgia" w:cstheme="majorHAnsi"/>
          <w:bCs/>
          <w:sz w:val="22"/>
          <w:szCs w:val="22"/>
          <w:lang w:val="de-DE"/>
        </w:rPr>
        <w:tab/>
      </w:r>
      <w:r w:rsidRPr="00FC342D">
        <w:rPr>
          <w:rFonts w:ascii="Georgia" w:hAnsi="Georgia" w:cstheme="majorHAnsi"/>
          <w:bCs/>
          <w:sz w:val="22"/>
          <w:szCs w:val="22"/>
          <w:lang w:val="de-DE"/>
        </w:rPr>
        <w:t xml:space="preserve">Finanzdaten (z. B. Gehalt, Einkommen, Vermögen, </w:t>
      </w:r>
      <w:r w:rsidR="000F6FC7" w:rsidRPr="00FC342D">
        <w:rPr>
          <w:rFonts w:ascii="Georgia" w:hAnsi="Georgia" w:cstheme="majorHAnsi"/>
          <w:bCs/>
          <w:sz w:val="22"/>
          <w:szCs w:val="22"/>
          <w:lang w:val="de-DE"/>
        </w:rPr>
        <w:t xml:space="preserve">Eigentum, </w:t>
      </w:r>
      <w:r w:rsidRPr="00FC342D">
        <w:rPr>
          <w:rFonts w:ascii="Georgia" w:hAnsi="Georgia" w:cstheme="majorHAnsi"/>
          <w:bCs/>
          <w:sz w:val="22"/>
          <w:szCs w:val="22"/>
          <w:lang w:val="de-DE"/>
        </w:rPr>
        <w:t>Verbindlichkeiten, Immobilien</w:t>
      </w:r>
      <w:r w:rsidR="00995F97" w:rsidRPr="00FC342D">
        <w:rPr>
          <w:rFonts w:ascii="Georgia" w:hAnsi="Georgia" w:cstheme="majorHAnsi"/>
          <w:bCs/>
          <w:sz w:val="22"/>
          <w:szCs w:val="22"/>
          <w:lang w:val="de-DE"/>
        </w:rPr>
        <w:t>, Steuerdaten</w:t>
      </w:r>
      <w:r w:rsidRPr="00FC342D">
        <w:rPr>
          <w:rFonts w:ascii="Georgia" w:hAnsi="Georgia" w:cstheme="majorHAnsi"/>
          <w:bCs/>
          <w:sz w:val="22"/>
          <w:szCs w:val="22"/>
          <w:lang w:val="de-DE"/>
        </w:rPr>
        <w:t>);</w:t>
      </w:r>
    </w:p>
    <w:p w14:paraId="67F809A1" w14:textId="0EA9B037"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4.2.6. </w:t>
      </w:r>
      <w:r w:rsidR="00995F97" w:rsidRPr="00FC342D">
        <w:rPr>
          <w:rFonts w:ascii="Georgia" w:hAnsi="Georgia" w:cstheme="majorHAnsi"/>
          <w:bCs/>
          <w:sz w:val="22"/>
          <w:szCs w:val="22"/>
          <w:lang w:val="de-DE"/>
        </w:rPr>
        <w:tab/>
      </w:r>
      <w:r w:rsidRPr="00FC342D">
        <w:rPr>
          <w:rFonts w:ascii="Georgia" w:hAnsi="Georgia" w:cstheme="majorHAnsi"/>
          <w:bCs/>
          <w:sz w:val="22"/>
          <w:szCs w:val="22"/>
          <w:lang w:val="de-DE"/>
        </w:rPr>
        <w:t>Daten über die Herkunft des Vermögens (z. B. Daten über Arbeitgeber,</w:t>
      </w:r>
      <w:r w:rsidR="009E222E"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Transaktionspartner, geschäftliche Aktivitäten und tatsächliche Begünstigte, Daten, die auf</w:t>
      </w:r>
      <w:r w:rsidR="009E222E"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die Quelle Ihres Einkommens und Vermögens hinweisen);</w:t>
      </w:r>
    </w:p>
    <w:p w14:paraId="2FE5A1BF" w14:textId="3BBD0073"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4.2.7. </w:t>
      </w:r>
      <w:r w:rsidR="00B66B61" w:rsidRPr="00FC342D">
        <w:rPr>
          <w:rFonts w:ascii="Georgia" w:hAnsi="Georgia" w:cstheme="majorHAnsi"/>
          <w:bCs/>
          <w:sz w:val="22"/>
          <w:szCs w:val="22"/>
          <w:lang w:val="de-DE"/>
        </w:rPr>
        <w:tab/>
      </w:r>
      <w:r w:rsidRPr="00FC342D">
        <w:rPr>
          <w:rFonts w:ascii="Georgia" w:hAnsi="Georgia" w:cstheme="majorHAnsi"/>
          <w:bCs/>
          <w:sz w:val="22"/>
          <w:szCs w:val="22"/>
          <w:lang w:val="de-DE"/>
        </w:rPr>
        <w:t>Daten zur Kreditwürdigkeit/Vertrauenswürdigkeit (z.</w:t>
      </w:r>
      <w:r w:rsidR="00B66B61"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B. Daten zum Zahlungsverhalten, zu</w:t>
      </w:r>
      <w:r w:rsidR="00B66B61"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 xml:space="preserve">Schäden, die </w:t>
      </w:r>
      <w:r w:rsidR="00FA4EF0" w:rsidRPr="00FC342D">
        <w:rPr>
          <w:rFonts w:ascii="Georgia" w:hAnsi="Georgia" w:cstheme="majorHAnsi"/>
          <w:bCs/>
          <w:sz w:val="22"/>
          <w:szCs w:val="22"/>
          <w:lang w:val="de-DE"/>
        </w:rPr>
        <w:t>Multitude Bank</w:t>
      </w:r>
      <w:r w:rsidRPr="00FC342D">
        <w:rPr>
          <w:rFonts w:ascii="Georgia" w:hAnsi="Georgia" w:cstheme="majorHAnsi"/>
          <w:bCs/>
          <w:sz w:val="22"/>
          <w:szCs w:val="22"/>
          <w:lang w:val="de-DE"/>
        </w:rPr>
        <w:t xml:space="preserve"> oder anderen Personen zugefügt wurden, Daten, die es </w:t>
      </w:r>
      <w:r w:rsidR="00FA4EF0" w:rsidRPr="00FC342D">
        <w:rPr>
          <w:rFonts w:ascii="Georgia" w:hAnsi="Georgia" w:cstheme="majorHAnsi"/>
          <w:bCs/>
          <w:sz w:val="22"/>
          <w:szCs w:val="22"/>
          <w:lang w:val="de-DE"/>
        </w:rPr>
        <w:t>Multitude Bank</w:t>
      </w:r>
      <w:r w:rsidR="00B66B61"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ermöglichen, ihre Sorgfaltspflichten zur Verhinderung von Geldwäsche und</w:t>
      </w:r>
      <w:r w:rsidR="00B66B61"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Terrorismusfinanzierung und zur Einhaltung internationaler Sanktionen zu erfüllen,</w:t>
      </w:r>
      <w:r w:rsidR="00B66B61"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einschließlich des Zwecks der Geschäftsbeziehung und der Frage, ob der Kunde eine</w:t>
      </w:r>
      <w:r w:rsidR="00B66B61"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politisch exponierte Person ist);</w:t>
      </w:r>
    </w:p>
    <w:p w14:paraId="44E86B6E" w14:textId="587161E8"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4.2.8. </w:t>
      </w:r>
      <w:r w:rsidR="00B66B61" w:rsidRPr="00FC342D">
        <w:rPr>
          <w:rFonts w:ascii="Georgia" w:hAnsi="Georgia" w:cstheme="majorHAnsi"/>
          <w:bCs/>
          <w:sz w:val="22"/>
          <w:szCs w:val="22"/>
          <w:lang w:val="de-DE"/>
        </w:rPr>
        <w:tab/>
      </w:r>
      <w:r w:rsidRPr="00FC342D">
        <w:rPr>
          <w:rFonts w:ascii="Georgia" w:hAnsi="Georgia" w:cstheme="majorHAnsi"/>
          <w:bCs/>
          <w:sz w:val="22"/>
          <w:szCs w:val="22"/>
          <w:lang w:val="de-DE"/>
        </w:rPr>
        <w:t>Daten, die bei der Erfüllung einer sich aus dem Gesetz ergebenden Verpflichtung erhalten</w:t>
      </w:r>
      <w:r w:rsidR="00B66B61"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werden (z.</w:t>
      </w:r>
      <w:r w:rsidR="00B66B61"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B. Auskünfte aus Anfragen von Ermittlungsbehörden, Notaren, Finanzbehörden,</w:t>
      </w:r>
      <w:r w:rsidR="00B66B61"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Gerichten und Gerichtsvollziehern);</w:t>
      </w:r>
    </w:p>
    <w:p w14:paraId="236E2C8F" w14:textId="10C5DEB8"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4.2.9. </w:t>
      </w:r>
      <w:r w:rsidR="00B66B61" w:rsidRPr="00FC342D">
        <w:rPr>
          <w:rFonts w:ascii="Georgia" w:hAnsi="Georgia" w:cstheme="majorHAnsi"/>
          <w:bCs/>
          <w:sz w:val="22"/>
          <w:szCs w:val="22"/>
          <w:lang w:val="de-DE"/>
        </w:rPr>
        <w:tab/>
      </w:r>
      <w:r w:rsidRPr="00FC342D">
        <w:rPr>
          <w:rFonts w:ascii="Georgia" w:hAnsi="Georgia" w:cstheme="majorHAnsi"/>
          <w:bCs/>
          <w:sz w:val="22"/>
          <w:szCs w:val="22"/>
          <w:lang w:val="de-DE"/>
        </w:rPr>
        <w:t>Kommunikationsdaten (z. B. E-Mails, Aufzeichnungen von Telefongesprächen);</w:t>
      </w:r>
    </w:p>
    <w:p w14:paraId="54B03C5F" w14:textId="5D38F8B2"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4.2.10. </w:t>
      </w:r>
      <w:r w:rsidR="00B66B61" w:rsidRPr="00FC342D">
        <w:rPr>
          <w:rFonts w:ascii="Georgia" w:hAnsi="Georgia" w:cstheme="majorHAnsi"/>
          <w:bCs/>
          <w:sz w:val="22"/>
          <w:szCs w:val="22"/>
          <w:lang w:val="de-DE"/>
        </w:rPr>
        <w:tab/>
      </w:r>
      <w:r w:rsidRPr="00FC342D">
        <w:rPr>
          <w:rFonts w:ascii="Georgia" w:hAnsi="Georgia" w:cstheme="majorHAnsi"/>
          <w:bCs/>
          <w:sz w:val="22"/>
          <w:szCs w:val="22"/>
          <w:lang w:val="de-DE"/>
        </w:rPr>
        <w:t xml:space="preserve">Anmeldedaten für das </w:t>
      </w:r>
      <w:r w:rsidR="0061504D" w:rsidRPr="00FC342D">
        <w:rPr>
          <w:rFonts w:ascii="Georgia" w:hAnsi="Georgia" w:cstheme="majorHAnsi"/>
          <w:bCs/>
          <w:sz w:val="22"/>
          <w:szCs w:val="22"/>
          <w:lang w:val="de-DE"/>
        </w:rPr>
        <w:t>Onlinek</w:t>
      </w:r>
      <w:r w:rsidRPr="00FC342D">
        <w:rPr>
          <w:rFonts w:ascii="Georgia" w:hAnsi="Georgia" w:cstheme="majorHAnsi"/>
          <w:bCs/>
          <w:sz w:val="22"/>
          <w:szCs w:val="22"/>
          <w:lang w:val="de-DE"/>
        </w:rPr>
        <w:t>onto</w:t>
      </w:r>
      <w:r w:rsidR="0061504D" w:rsidRPr="00FC342D">
        <w:rPr>
          <w:rFonts w:ascii="Georgia" w:hAnsi="Georgia" w:cstheme="majorHAnsi"/>
          <w:bCs/>
          <w:sz w:val="22"/>
          <w:szCs w:val="22"/>
          <w:lang w:val="de-DE"/>
        </w:rPr>
        <w:t xml:space="preserve"> auf der </w:t>
      </w:r>
      <w:r w:rsidR="00FA4EF0" w:rsidRPr="00FC342D">
        <w:rPr>
          <w:rFonts w:ascii="Georgia" w:hAnsi="Georgia" w:cstheme="majorHAnsi"/>
          <w:bCs/>
          <w:sz w:val="22"/>
          <w:szCs w:val="22"/>
          <w:lang w:val="de-DE"/>
        </w:rPr>
        <w:t>Multitude Bank</w:t>
      </w:r>
      <w:r w:rsidR="0061504D" w:rsidRPr="00FC342D">
        <w:rPr>
          <w:rFonts w:ascii="Georgia" w:hAnsi="Georgia" w:cstheme="majorHAnsi"/>
          <w:bCs/>
          <w:sz w:val="22"/>
          <w:szCs w:val="22"/>
          <w:lang w:val="de-DE"/>
        </w:rPr>
        <w:t xml:space="preserve"> Webseite</w:t>
      </w:r>
      <w:r w:rsidRPr="00FC342D">
        <w:rPr>
          <w:rFonts w:ascii="Georgia" w:hAnsi="Georgia" w:cstheme="majorHAnsi"/>
          <w:bCs/>
          <w:sz w:val="22"/>
          <w:szCs w:val="22"/>
          <w:lang w:val="de-DE"/>
        </w:rPr>
        <w:t>;</w:t>
      </w:r>
    </w:p>
    <w:p w14:paraId="56C0F54C" w14:textId="242BF33F"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4.2.11. </w:t>
      </w:r>
      <w:r w:rsidR="00B66B61" w:rsidRPr="00FC342D">
        <w:rPr>
          <w:rFonts w:ascii="Georgia" w:hAnsi="Georgia" w:cstheme="majorHAnsi"/>
          <w:bCs/>
          <w:sz w:val="22"/>
          <w:szCs w:val="22"/>
          <w:lang w:val="de-DE"/>
        </w:rPr>
        <w:tab/>
      </w:r>
      <w:r w:rsidRPr="00FC342D">
        <w:rPr>
          <w:rFonts w:ascii="Georgia" w:hAnsi="Georgia" w:cstheme="majorHAnsi"/>
          <w:bCs/>
          <w:sz w:val="22"/>
          <w:szCs w:val="22"/>
          <w:lang w:val="de-DE"/>
        </w:rPr>
        <w:t xml:space="preserve">Daten im Zusammenhang mit den Leistungen von </w:t>
      </w:r>
      <w:r w:rsidR="00FA4EF0" w:rsidRPr="00FC342D">
        <w:rPr>
          <w:rFonts w:ascii="Georgia" w:hAnsi="Georgia" w:cstheme="majorHAnsi"/>
          <w:bCs/>
          <w:sz w:val="22"/>
          <w:szCs w:val="22"/>
          <w:lang w:val="de-DE"/>
        </w:rPr>
        <w:t>Multitude Bank</w:t>
      </w:r>
      <w:r w:rsidRPr="00FC342D">
        <w:rPr>
          <w:rFonts w:ascii="Georgia" w:hAnsi="Georgia" w:cstheme="majorHAnsi"/>
          <w:bCs/>
          <w:sz w:val="22"/>
          <w:szCs w:val="22"/>
          <w:lang w:val="de-DE"/>
        </w:rPr>
        <w:t xml:space="preserve"> (z.</w:t>
      </w:r>
      <w:r w:rsidR="00B66B61"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B. Vertragserfüllung oder</w:t>
      </w:r>
      <w:r w:rsidR="00B66B61"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deren Ausfall, Transaktionshistorie, gestellte Anträge, Anfragen und Beschwerden).</w:t>
      </w:r>
    </w:p>
    <w:p w14:paraId="3AA011A2" w14:textId="77777777" w:rsidR="00B66B61" w:rsidRPr="00FC342D" w:rsidRDefault="00B66B61" w:rsidP="001A1FDF">
      <w:pPr>
        <w:tabs>
          <w:tab w:val="left" w:pos="851"/>
          <w:tab w:val="left" w:pos="900"/>
        </w:tabs>
        <w:spacing w:line="276" w:lineRule="auto"/>
        <w:ind w:left="426" w:right="-610" w:hanging="710"/>
        <w:outlineLvl w:val="1"/>
        <w:rPr>
          <w:rFonts w:ascii="Georgia" w:hAnsi="Georgia" w:cstheme="majorHAnsi"/>
          <w:bCs/>
          <w:sz w:val="22"/>
          <w:szCs w:val="22"/>
          <w:lang w:val="de-DE"/>
        </w:rPr>
      </w:pPr>
    </w:p>
    <w:p w14:paraId="262F3E52" w14:textId="3EEC484D" w:rsidR="003D3C44" w:rsidRPr="00FC342D" w:rsidRDefault="001A1FDF" w:rsidP="001A1FDF">
      <w:pPr>
        <w:tabs>
          <w:tab w:val="left" w:pos="851"/>
          <w:tab w:val="left" w:pos="900"/>
        </w:tabs>
        <w:spacing w:line="276" w:lineRule="auto"/>
        <w:ind w:left="426" w:right="-610" w:hanging="710"/>
        <w:outlineLvl w:val="1"/>
        <w:rPr>
          <w:rFonts w:ascii="Georgia" w:hAnsi="Georgia" w:cstheme="majorHAnsi"/>
          <w:b/>
          <w:bCs/>
          <w:sz w:val="22"/>
          <w:szCs w:val="22"/>
          <w:lang w:val="de-DE"/>
        </w:rPr>
      </w:pPr>
      <w:r w:rsidRPr="00FC342D">
        <w:rPr>
          <w:rFonts w:ascii="Georgia" w:hAnsi="Georgia" w:cstheme="majorHAnsi"/>
          <w:b/>
          <w:bCs/>
          <w:sz w:val="22"/>
          <w:szCs w:val="22"/>
          <w:lang w:val="de-DE"/>
        </w:rPr>
        <w:t xml:space="preserve">5. </w:t>
      </w:r>
      <w:r w:rsidR="002A1117" w:rsidRPr="00FC342D">
        <w:rPr>
          <w:rFonts w:ascii="Georgia" w:hAnsi="Georgia" w:cstheme="majorHAnsi"/>
          <w:b/>
          <w:bCs/>
          <w:sz w:val="22"/>
          <w:szCs w:val="22"/>
          <w:lang w:val="de-DE"/>
        </w:rPr>
        <w:tab/>
        <w:t>Anforderung an</w:t>
      </w:r>
      <w:r w:rsidR="003D3C44" w:rsidRPr="00FC342D">
        <w:rPr>
          <w:rFonts w:ascii="Georgia" w:hAnsi="Georgia" w:cstheme="majorHAnsi"/>
          <w:b/>
          <w:bCs/>
          <w:sz w:val="22"/>
          <w:szCs w:val="22"/>
          <w:lang w:val="de-DE"/>
        </w:rPr>
        <w:t xml:space="preserve"> die</w:t>
      </w:r>
      <w:r w:rsidR="002A1117" w:rsidRPr="00FC342D">
        <w:rPr>
          <w:rFonts w:ascii="Georgia" w:hAnsi="Georgia" w:cstheme="majorHAnsi"/>
          <w:b/>
          <w:bCs/>
          <w:sz w:val="22"/>
          <w:szCs w:val="22"/>
          <w:lang w:val="de-DE"/>
        </w:rPr>
        <w:t xml:space="preserve"> </w:t>
      </w:r>
      <w:r w:rsidR="003D3C44" w:rsidRPr="00FC342D">
        <w:rPr>
          <w:rFonts w:ascii="Georgia" w:hAnsi="Georgia" w:cstheme="majorHAnsi"/>
          <w:b/>
          <w:bCs/>
          <w:sz w:val="22"/>
          <w:szCs w:val="22"/>
          <w:lang w:val="de-DE"/>
        </w:rPr>
        <w:t>Verarbeitung</w:t>
      </w:r>
    </w:p>
    <w:p w14:paraId="2122E066" w14:textId="385B759A" w:rsidR="00F03B74" w:rsidRPr="00FC342D" w:rsidRDefault="003D3C44"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5.1. </w:t>
      </w:r>
      <w:r w:rsidR="00F03B74" w:rsidRPr="00FC342D">
        <w:rPr>
          <w:rFonts w:ascii="Georgia" w:hAnsi="Georgia" w:cstheme="majorHAnsi"/>
          <w:bCs/>
          <w:sz w:val="22"/>
          <w:szCs w:val="22"/>
          <w:lang w:val="de-DE"/>
        </w:rPr>
        <w:tab/>
        <w:t xml:space="preserve">Die Verarbeitung Ihrer personenbezogenen Daten durch </w:t>
      </w:r>
      <w:r w:rsidR="00FA4EF0" w:rsidRPr="00FC342D">
        <w:rPr>
          <w:rFonts w:ascii="Georgia" w:hAnsi="Georgia" w:cstheme="majorHAnsi"/>
          <w:bCs/>
          <w:sz w:val="22"/>
          <w:szCs w:val="22"/>
          <w:lang w:val="de-DE"/>
        </w:rPr>
        <w:t>Multitude Bank</w:t>
      </w:r>
      <w:r w:rsidR="00F03B74" w:rsidRPr="00FC342D">
        <w:rPr>
          <w:rFonts w:ascii="Georgia" w:hAnsi="Georgia" w:cstheme="majorHAnsi"/>
          <w:bCs/>
          <w:sz w:val="22"/>
          <w:szCs w:val="22"/>
          <w:lang w:val="de-DE"/>
        </w:rPr>
        <w:t xml:space="preserve"> kann für gesetzliche Zwecke erforderlich sein, wie in Klausel 4.1.2 </w:t>
      </w:r>
      <w:r w:rsidR="0000462A" w:rsidRPr="00FC342D">
        <w:rPr>
          <w:rFonts w:ascii="Georgia" w:hAnsi="Georgia" w:cstheme="majorHAnsi"/>
          <w:bCs/>
          <w:sz w:val="22"/>
          <w:szCs w:val="22"/>
          <w:lang w:val="de-DE"/>
        </w:rPr>
        <w:t>beschrieben</w:t>
      </w:r>
      <w:r w:rsidR="00F03B74" w:rsidRPr="00FC342D">
        <w:rPr>
          <w:rFonts w:ascii="Georgia" w:hAnsi="Georgia" w:cstheme="majorHAnsi"/>
          <w:bCs/>
          <w:sz w:val="22"/>
          <w:szCs w:val="22"/>
          <w:lang w:val="de-DE"/>
        </w:rPr>
        <w:t xml:space="preserve">. </w:t>
      </w:r>
      <w:r w:rsidR="00FA4EF0" w:rsidRPr="00FC342D">
        <w:rPr>
          <w:rFonts w:ascii="Georgia" w:hAnsi="Georgia" w:cstheme="majorHAnsi"/>
          <w:bCs/>
          <w:sz w:val="22"/>
          <w:szCs w:val="22"/>
          <w:lang w:val="de-DE"/>
        </w:rPr>
        <w:t>Multitude Bank</w:t>
      </w:r>
      <w:r w:rsidR="00F03B74" w:rsidRPr="00FC342D">
        <w:rPr>
          <w:rFonts w:ascii="Georgia" w:hAnsi="Georgia" w:cstheme="majorHAnsi"/>
          <w:bCs/>
          <w:sz w:val="22"/>
          <w:szCs w:val="22"/>
          <w:lang w:val="de-DE"/>
        </w:rPr>
        <w:t xml:space="preserve"> kann Ihre Persönlichen Daten auch für vertragliche Zwecke gemäß Klausel 4.1.1 benötigen.  In den Fällen, in denen die rechtmäßige Grundlage für die Verarbeitung Ihrer personenbezogenen Daten entweder gesetzlich oder vertraglich vorgeschrieben ist, würde die Nichtbereitstellung Ihrer personenbezogenen Daten an </w:t>
      </w:r>
      <w:r w:rsidR="00FA4EF0" w:rsidRPr="00FC342D">
        <w:rPr>
          <w:rFonts w:ascii="Georgia" w:hAnsi="Georgia" w:cstheme="majorHAnsi"/>
          <w:bCs/>
          <w:sz w:val="22"/>
          <w:szCs w:val="22"/>
          <w:lang w:val="de-DE"/>
        </w:rPr>
        <w:t>Multitude Bank</w:t>
      </w:r>
      <w:r w:rsidR="00F03B74" w:rsidRPr="00FC342D">
        <w:rPr>
          <w:rFonts w:ascii="Georgia" w:hAnsi="Georgia" w:cstheme="majorHAnsi"/>
          <w:bCs/>
          <w:sz w:val="22"/>
          <w:szCs w:val="22"/>
          <w:lang w:val="de-DE"/>
        </w:rPr>
        <w:t xml:space="preserve"> in beiden Fällen dazu führen, dass </w:t>
      </w:r>
      <w:r w:rsidR="00FA4EF0" w:rsidRPr="00FC342D">
        <w:rPr>
          <w:rFonts w:ascii="Georgia" w:hAnsi="Georgia" w:cstheme="majorHAnsi"/>
          <w:bCs/>
          <w:sz w:val="22"/>
          <w:szCs w:val="22"/>
          <w:lang w:val="de-DE"/>
        </w:rPr>
        <w:t>Multitude Bank</w:t>
      </w:r>
      <w:r w:rsidR="00F03B74" w:rsidRPr="00FC342D">
        <w:rPr>
          <w:rFonts w:ascii="Georgia" w:hAnsi="Georgia" w:cstheme="majorHAnsi"/>
          <w:bCs/>
          <w:sz w:val="22"/>
          <w:szCs w:val="22"/>
          <w:lang w:val="de-DE"/>
        </w:rPr>
        <w:t xml:space="preserve"> keine Geschäftsbeziehung mit Ihnen eingehen kann, was Sie möglicherweise daran hindert, unsere Dienstleistungen und Produkte in Anspruch zu nehmen. </w:t>
      </w:r>
    </w:p>
    <w:p w14:paraId="000966FF" w14:textId="77777777" w:rsidR="003D3C44" w:rsidRPr="00FC342D" w:rsidRDefault="003D3C44" w:rsidP="006E62B3">
      <w:pPr>
        <w:tabs>
          <w:tab w:val="left" w:pos="851"/>
          <w:tab w:val="left" w:pos="900"/>
        </w:tabs>
        <w:spacing w:line="276" w:lineRule="auto"/>
        <w:ind w:right="-610"/>
        <w:outlineLvl w:val="1"/>
        <w:rPr>
          <w:rFonts w:ascii="Georgia" w:hAnsi="Georgia" w:cstheme="majorHAnsi"/>
          <w:b/>
          <w:bCs/>
          <w:sz w:val="22"/>
          <w:szCs w:val="22"/>
          <w:lang w:val="de-DE"/>
        </w:rPr>
      </w:pPr>
    </w:p>
    <w:p w14:paraId="438F5A79" w14:textId="761DD03B" w:rsidR="001A1FDF" w:rsidRPr="00FC342D" w:rsidRDefault="003D3C44" w:rsidP="001A1FDF">
      <w:pPr>
        <w:tabs>
          <w:tab w:val="left" w:pos="851"/>
          <w:tab w:val="left" w:pos="900"/>
        </w:tabs>
        <w:spacing w:line="276" w:lineRule="auto"/>
        <w:ind w:left="426" w:right="-610" w:hanging="710"/>
        <w:outlineLvl w:val="1"/>
        <w:rPr>
          <w:rFonts w:ascii="Georgia" w:hAnsi="Georgia" w:cstheme="majorHAnsi"/>
          <w:b/>
          <w:bCs/>
          <w:sz w:val="22"/>
          <w:szCs w:val="22"/>
          <w:lang w:val="de-DE"/>
        </w:rPr>
      </w:pPr>
      <w:r w:rsidRPr="00FC342D">
        <w:rPr>
          <w:rFonts w:ascii="Georgia" w:hAnsi="Georgia" w:cstheme="majorHAnsi"/>
          <w:b/>
          <w:bCs/>
          <w:sz w:val="22"/>
          <w:szCs w:val="22"/>
          <w:lang w:val="de-DE"/>
        </w:rPr>
        <w:t>6.</w:t>
      </w:r>
      <w:r w:rsidRPr="00FC342D">
        <w:rPr>
          <w:rFonts w:ascii="Georgia" w:hAnsi="Georgia" w:cstheme="majorHAnsi"/>
          <w:b/>
          <w:bCs/>
          <w:sz w:val="22"/>
          <w:szCs w:val="22"/>
          <w:lang w:val="de-DE"/>
        </w:rPr>
        <w:tab/>
      </w:r>
      <w:r w:rsidR="001A1FDF" w:rsidRPr="00FC342D">
        <w:rPr>
          <w:rFonts w:ascii="Georgia" w:hAnsi="Georgia" w:cstheme="majorHAnsi"/>
          <w:b/>
          <w:bCs/>
          <w:sz w:val="22"/>
          <w:szCs w:val="22"/>
          <w:lang w:val="de-DE"/>
        </w:rPr>
        <w:t>Verarbeitung auf Basis einer Einwilligung</w:t>
      </w:r>
    </w:p>
    <w:p w14:paraId="640C85F7" w14:textId="599F08D5" w:rsidR="001A1FDF" w:rsidRPr="00FC342D" w:rsidRDefault="00E25E5E"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6</w:t>
      </w:r>
      <w:r w:rsidR="001A1FDF" w:rsidRPr="00FC342D">
        <w:rPr>
          <w:rFonts w:ascii="Georgia" w:hAnsi="Georgia" w:cstheme="majorHAnsi"/>
          <w:bCs/>
          <w:sz w:val="22"/>
          <w:szCs w:val="22"/>
          <w:lang w:val="de-DE"/>
        </w:rPr>
        <w:t xml:space="preserve">.1. </w:t>
      </w:r>
      <w:r w:rsidR="00B66B61" w:rsidRPr="00FC342D">
        <w:rPr>
          <w:rFonts w:ascii="Georgia" w:hAnsi="Georgia" w:cstheme="majorHAnsi"/>
          <w:bCs/>
          <w:sz w:val="22"/>
          <w:szCs w:val="22"/>
          <w:lang w:val="de-DE"/>
        </w:rPr>
        <w:tab/>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verarbeitet personenbezogen</w:t>
      </w:r>
      <w:r w:rsidR="00D4525B" w:rsidRPr="00FC342D">
        <w:rPr>
          <w:rFonts w:ascii="Georgia" w:hAnsi="Georgia" w:cstheme="majorHAnsi"/>
          <w:bCs/>
          <w:sz w:val="22"/>
          <w:szCs w:val="22"/>
          <w:lang w:val="de-DE"/>
        </w:rPr>
        <w:t xml:space="preserve">e </w:t>
      </w:r>
      <w:r w:rsidR="001A1FDF" w:rsidRPr="00FC342D">
        <w:rPr>
          <w:rFonts w:ascii="Georgia" w:hAnsi="Georgia" w:cstheme="majorHAnsi"/>
          <w:bCs/>
          <w:sz w:val="22"/>
          <w:szCs w:val="22"/>
          <w:lang w:val="de-DE"/>
        </w:rPr>
        <w:t xml:space="preserve">Daten auch auf der Grundlage </w:t>
      </w:r>
      <w:r w:rsidR="00D4525B" w:rsidRPr="00FC342D">
        <w:rPr>
          <w:rFonts w:ascii="Georgia" w:hAnsi="Georgia" w:cstheme="majorHAnsi"/>
          <w:bCs/>
          <w:sz w:val="22"/>
          <w:szCs w:val="22"/>
          <w:lang w:val="de-DE"/>
        </w:rPr>
        <w:t>Ihrer</w:t>
      </w:r>
      <w:r w:rsidR="00B66B61"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Einwilligung </w:t>
      </w:r>
      <w:r w:rsidR="00D4525B" w:rsidRPr="00FC342D">
        <w:rPr>
          <w:rFonts w:ascii="Georgia" w:hAnsi="Georgia" w:cstheme="majorHAnsi"/>
          <w:bCs/>
          <w:sz w:val="22"/>
          <w:szCs w:val="22"/>
          <w:lang w:val="de-DE"/>
        </w:rPr>
        <w:br/>
      </w:r>
      <w:r w:rsidR="001A1FDF" w:rsidRPr="00FC342D">
        <w:rPr>
          <w:rFonts w:ascii="Georgia" w:hAnsi="Georgia" w:cstheme="majorHAnsi"/>
          <w:bCs/>
          <w:sz w:val="22"/>
          <w:szCs w:val="22"/>
          <w:lang w:val="de-DE"/>
        </w:rPr>
        <w:t xml:space="preserve">(z. B. zu Zwecken des Direktmarketings </w:t>
      </w:r>
      <w:r w:rsidR="00F52A58" w:rsidRPr="00FC342D">
        <w:rPr>
          <w:rFonts w:ascii="Georgia" w:hAnsi="Georgia" w:cstheme="majorHAnsi"/>
          <w:bCs/>
          <w:sz w:val="22"/>
          <w:szCs w:val="22"/>
          <w:lang w:val="de-DE"/>
        </w:rPr>
        <w:t>oder</w:t>
      </w:r>
      <w:r w:rsidR="001A1FDF" w:rsidRPr="00FC342D">
        <w:rPr>
          <w:rFonts w:ascii="Georgia" w:hAnsi="Georgia" w:cstheme="majorHAnsi"/>
          <w:bCs/>
          <w:sz w:val="22"/>
          <w:szCs w:val="22"/>
          <w:lang w:val="de-DE"/>
        </w:rPr>
        <w:t xml:space="preserve"> zur Vorbereitung und Erstellung von Lookalike-Publikumsgruppen</w:t>
      </w:r>
      <w:r w:rsidR="00F52A58" w:rsidRPr="00FC342D">
        <w:rPr>
          <w:rFonts w:ascii="Georgia" w:hAnsi="Georgia" w:cstheme="majorHAnsi"/>
          <w:bCs/>
          <w:sz w:val="22"/>
          <w:szCs w:val="22"/>
          <w:lang w:val="de-DE"/>
        </w:rPr>
        <w:t>, etc.</w:t>
      </w:r>
      <w:r w:rsidR="001A1FDF" w:rsidRPr="00FC342D">
        <w:rPr>
          <w:rFonts w:ascii="Georgia" w:hAnsi="Georgia" w:cstheme="majorHAnsi"/>
          <w:bCs/>
          <w:sz w:val="22"/>
          <w:szCs w:val="22"/>
          <w:lang w:val="de-DE"/>
        </w:rPr>
        <w:t>).</w:t>
      </w:r>
    </w:p>
    <w:p w14:paraId="76A6B151" w14:textId="53C737E9" w:rsidR="001A1FDF" w:rsidRPr="006743CB" w:rsidRDefault="00E25E5E"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6</w:t>
      </w:r>
      <w:r w:rsidR="001A1FDF" w:rsidRPr="00FC342D">
        <w:rPr>
          <w:rFonts w:ascii="Georgia" w:hAnsi="Georgia" w:cstheme="majorHAnsi"/>
          <w:bCs/>
          <w:sz w:val="22"/>
          <w:szCs w:val="22"/>
          <w:lang w:val="de-DE"/>
        </w:rPr>
        <w:t xml:space="preserve">.2. </w:t>
      </w:r>
      <w:r w:rsidR="00EF2ECA" w:rsidRPr="00FC342D">
        <w:rPr>
          <w:rFonts w:ascii="Georgia" w:hAnsi="Georgia" w:cstheme="majorHAnsi"/>
          <w:bCs/>
          <w:sz w:val="22"/>
          <w:szCs w:val="22"/>
          <w:lang w:val="de-DE"/>
        </w:rPr>
        <w:tab/>
      </w:r>
      <w:r w:rsidR="001A1FDF" w:rsidRPr="00FC342D">
        <w:rPr>
          <w:rFonts w:ascii="Georgia" w:hAnsi="Georgia" w:cstheme="majorHAnsi"/>
          <w:bCs/>
          <w:sz w:val="22"/>
          <w:szCs w:val="22"/>
          <w:lang w:val="de-DE"/>
        </w:rPr>
        <w:t>Wenn die Verarbeitung auf einer Einwilligung beruht, können Sie Ihre Einwilligung</w:t>
      </w:r>
      <w:r w:rsidR="00EF2EC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jederzeit widerrufen, indem Sie sich an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unter den </w:t>
      </w:r>
      <w:r w:rsidR="008944E4" w:rsidRPr="00FC342D">
        <w:rPr>
          <w:rFonts w:ascii="Georgia" w:hAnsi="Georgia" w:cstheme="majorHAnsi"/>
          <w:bCs/>
          <w:sz w:val="22"/>
          <w:szCs w:val="22"/>
          <w:lang w:val="de-DE"/>
        </w:rPr>
        <w:t>unter 1</w:t>
      </w:r>
      <w:r w:rsidR="009116E0" w:rsidRPr="00FC342D">
        <w:rPr>
          <w:rFonts w:ascii="Georgia" w:hAnsi="Georgia" w:cstheme="majorHAnsi"/>
          <w:bCs/>
          <w:sz w:val="22"/>
          <w:szCs w:val="22"/>
          <w:lang w:val="de-DE"/>
        </w:rPr>
        <w:t>3</w:t>
      </w:r>
      <w:r w:rsidR="008944E4"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genannten Kontaktdaten</w:t>
      </w:r>
      <w:r w:rsidR="00EF2EC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wenden. Bitte </w:t>
      </w:r>
      <w:r w:rsidR="001A1FDF" w:rsidRPr="006743CB">
        <w:rPr>
          <w:rFonts w:ascii="Georgia" w:hAnsi="Georgia" w:cstheme="majorHAnsi"/>
          <w:bCs/>
          <w:sz w:val="22"/>
          <w:szCs w:val="22"/>
          <w:lang w:val="de-DE"/>
        </w:rPr>
        <w:t>beachten Sie, dass der Widerruf der Einwilligung die Rechtmäßigkeit der auf</w:t>
      </w:r>
      <w:r w:rsidR="00EF2ECA" w:rsidRPr="006743CB">
        <w:rPr>
          <w:rFonts w:ascii="Georgia" w:hAnsi="Georgia" w:cstheme="majorHAnsi"/>
          <w:bCs/>
          <w:sz w:val="22"/>
          <w:szCs w:val="22"/>
          <w:lang w:val="de-DE"/>
        </w:rPr>
        <w:t xml:space="preserve"> </w:t>
      </w:r>
      <w:r w:rsidR="001A1FDF" w:rsidRPr="006743CB">
        <w:rPr>
          <w:rFonts w:ascii="Georgia" w:hAnsi="Georgia" w:cstheme="majorHAnsi"/>
          <w:bCs/>
          <w:sz w:val="22"/>
          <w:szCs w:val="22"/>
          <w:lang w:val="de-DE"/>
        </w:rPr>
        <w:t>der Einwilligung beruhenden Verarbeitung vor deren Widerruf nicht berührt.</w:t>
      </w:r>
    </w:p>
    <w:p w14:paraId="2987D3A7" w14:textId="08FD4857" w:rsidR="00A643CD" w:rsidRPr="006743CB" w:rsidRDefault="00A643CD"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6743CB">
        <w:rPr>
          <w:rFonts w:ascii="Georgia" w:hAnsi="Georgia" w:cstheme="majorHAnsi"/>
          <w:bCs/>
          <w:sz w:val="22"/>
          <w:szCs w:val="22"/>
          <w:lang w:val="de-DE"/>
        </w:rPr>
        <w:t>6.3.</w:t>
      </w:r>
      <w:r w:rsidRPr="006743CB">
        <w:rPr>
          <w:rFonts w:ascii="Georgia" w:hAnsi="Georgia" w:cstheme="majorHAnsi"/>
          <w:bCs/>
          <w:sz w:val="22"/>
          <w:szCs w:val="22"/>
          <w:lang w:val="de-DE"/>
        </w:rPr>
        <w:tab/>
      </w:r>
      <w:r w:rsidR="00153A61" w:rsidRPr="006743CB">
        <w:rPr>
          <w:rFonts w:ascii="Georgia" w:hAnsi="Georgia" w:cstheme="majorHAnsi"/>
          <w:bCs/>
          <w:sz w:val="22"/>
          <w:szCs w:val="22"/>
          <w:lang w:val="de-DE"/>
        </w:rPr>
        <w:t>Um deine Cookie-Einstellungen zu verwalten und zu ändern, besuche die Cookie-Erklärung auf unserer Website, die Bestandteil dieser Richtlinien ist.</w:t>
      </w:r>
    </w:p>
    <w:p w14:paraId="2778DA75" w14:textId="5D4B8957" w:rsidR="001A1FDF" w:rsidRPr="00FC342D" w:rsidRDefault="00E25E5E"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6743CB">
        <w:rPr>
          <w:rFonts w:ascii="Georgia" w:hAnsi="Georgia" w:cstheme="majorHAnsi"/>
          <w:bCs/>
          <w:sz w:val="22"/>
          <w:szCs w:val="22"/>
          <w:lang w:val="de-DE"/>
        </w:rPr>
        <w:lastRenderedPageBreak/>
        <w:t>6</w:t>
      </w:r>
      <w:r w:rsidR="001A1FDF" w:rsidRPr="006743CB">
        <w:rPr>
          <w:rFonts w:ascii="Georgia" w:hAnsi="Georgia" w:cstheme="majorHAnsi"/>
          <w:bCs/>
          <w:sz w:val="22"/>
          <w:szCs w:val="22"/>
          <w:lang w:val="de-DE"/>
        </w:rPr>
        <w:t>.</w:t>
      </w:r>
      <w:r w:rsidR="002F7789" w:rsidRPr="006743CB">
        <w:rPr>
          <w:rFonts w:ascii="Georgia" w:hAnsi="Georgia" w:cstheme="majorHAnsi"/>
          <w:bCs/>
          <w:sz w:val="22"/>
          <w:szCs w:val="22"/>
          <w:lang w:val="de-DE"/>
        </w:rPr>
        <w:t>4</w:t>
      </w:r>
      <w:r w:rsidR="001A1FDF" w:rsidRPr="006743CB">
        <w:rPr>
          <w:rFonts w:ascii="Georgia" w:hAnsi="Georgia" w:cstheme="majorHAnsi"/>
          <w:bCs/>
          <w:sz w:val="22"/>
          <w:szCs w:val="22"/>
          <w:lang w:val="de-DE"/>
        </w:rPr>
        <w:t xml:space="preserve">. </w:t>
      </w:r>
      <w:r w:rsidR="00EF2ECA" w:rsidRPr="006743CB">
        <w:rPr>
          <w:rFonts w:ascii="Georgia" w:hAnsi="Georgia" w:cstheme="majorHAnsi"/>
          <w:bCs/>
          <w:sz w:val="22"/>
          <w:szCs w:val="22"/>
          <w:lang w:val="de-DE"/>
        </w:rPr>
        <w:tab/>
      </w:r>
      <w:r w:rsidR="0041572F" w:rsidRPr="006743CB">
        <w:rPr>
          <w:rFonts w:ascii="Georgia" w:hAnsi="Georgia" w:cstheme="majorHAnsi"/>
          <w:bCs/>
          <w:sz w:val="22"/>
          <w:szCs w:val="22"/>
          <w:lang w:val="de-DE"/>
        </w:rPr>
        <w:t>Die</w:t>
      </w:r>
      <w:r w:rsidR="00EF2ECA" w:rsidRPr="006743CB">
        <w:rPr>
          <w:rFonts w:ascii="Georgia" w:hAnsi="Georgia" w:cstheme="majorHAnsi"/>
          <w:bCs/>
          <w:sz w:val="22"/>
          <w:szCs w:val="22"/>
          <w:lang w:val="de-DE"/>
        </w:rPr>
        <w:t xml:space="preserve"> </w:t>
      </w:r>
      <w:r w:rsidR="001A1FDF" w:rsidRPr="006743CB">
        <w:rPr>
          <w:rFonts w:ascii="Georgia" w:hAnsi="Georgia" w:cstheme="majorHAnsi"/>
          <w:bCs/>
          <w:sz w:val="22"/>
          <w:szCs w:val="22"/>
          <w:lang w:val="de-DE"/>
        </w:rPr>
        <w:t xml:space="preserve">Zustimmung </w:t>
      </w:r>
      <w:r w:rsidR="004403DC" w:rsidRPr="006743CB">
        <w:rPr>
          <w:rFonts w:ascii="Georgia" w:hAnsi="Georgia" w:cstheme="majorHAnsi"/>
          <w:bCs/>
          <w:sz w:val="22"/>
          <w:szCs w:val="22"/>
          <w:lang w:val="de-DE"/>
        </w:rPr>
        <w:t xml:space="preserve">zum Empfang </w:t>
      </w:r>
      <w:r w:rsidR="0041572F" w:rsidRPr="006743CB">
        <w:rPr>
          <w:rFonts w:ascii="Georgia" w:hAnsi="Georgia" w:cstheme="majorHAnsi"/>
          <w:bCs/>
          <w:sz w:val="22"/>
          <w:szCs w:val="22"/>
          <w:lang w:val="de-DE"/>
        </w:rPr>
        <w:t>von</w:t>
      </w:r>
      <w:r w:rsidR="0041572F" w:rsidRPr="00FC342D">
        <w:rPr>
          <w:rFonts w:ascii="Georgia" w:hAnsi="Georgia" w:cstheme="majorHAnsi"/>
          <w:bCs/>
          <w:sz w:val="22"/>
          <w:szCs w:val="22"/>
          <w:lang w:val="de-DE"/>
        </w:rPr>
        <w:t xml:space="preserve"> Direktmarketing Nachrichten per E-Mail </w:t>
      </w:r>
      <w:r w:rsidR="00080A98" w:rsidRPr="00FC342D">
        <w:rPr>
          <w:rFonts w:ascii="Georgia" w:hAnsi="Georgia" w:cstheme="majorHAnsi"/>
          <w:bCs/>
          <w:sz w:val="22"/>
          <w:szCs w:val="22"/>
          <w:lang w:val="de-DE"/>
        </w:rPr>
        <w:t>können Sie auch widerrufen, indem Sie</w:t>
      </w:r>
      <w:r w:rsidR="001A1FDF" w:rsidRPr="00FC342D">
        <w:rPr>
          <w:rFonts w:ascii="Georgia" w:hAnsi="Georgia" w:cstheme="majorHAnsi"/>
          <w:bCs/>
          <w:sz w:val="22"/>
          <w:szCs w:val="22"/>
          <w:lang w:val="de-DE"/>
        </w:rPr>
        <w:t xml:space="preserve"> sich vom Erhalt weiterer </w:t>
      </w:r>
      <w:r w:rsidR="0041572F" w:rsidRPr="00FC342D">
        <w:rPr>
          <w:rFonts w:ascii="Georgia" w:hAnsi="Georgia" w:cstheme="majorHAnsi"/>
          <w:bCs/>
          <w:sz w:val="22"/>
          <w:szCs w:val="22"/>
          <w:lang w:val="de-DE"/>
        </w:rPr>
        <w:t>Marketing-</w:t>
      </w:r>
      <w:r w:rsidR="001A1FDF" w:rsidRPr="00FC342D">
        <w:rPr>
          <w:rFonts w:ascii="Georgia" w:hAnsi="Georgia" w:cstheme="majorHAnsi"/>
          <w:bCs/>
          <w:sz w:val="22"/>
          <w:szCs w:val="22"/>
          <w:lang w:val="de-DE"/>
        </w:rPr>
        <w:t>E-Mails abmelden</w:t>
      </w:r>
      <w:r w:rsidR="00080A98" w:rsidRPr="00FC342D">
        <w:rPr>
          <w:rFonts w:ascii="Georgia" w:hAnsi="Georgia" w:cstheme="majorHAnsi"/>
          <w:bCs/>
          <w:sz w:val="22"/>
          <w:szCs w:val="22"/>
          <w:lang w:val="de-DE"/>
        </w:rPr>
        <w:t xml:space="preserve">. Dies ist einfach möglich, indem </w:t>
      </w:r>
      <w:r w:rsidR="001A1FDF" w:rsidRPr="00FC342D">
        <w:rPr>
          <w:rFonts w:ascii="Georgia" w:hAnsi="Georgia" w:cstheme="majorHAnsi"/>
          <w:bCs/>
          <w:sz w:val="22"/>
          <w:szCs w:val="22"/>
          <w:lang w:val="de-DE"/>
        </w:rPr>
        <w:t>Sie auf den</w:t>
      </w:r>
      <w:r w:rsidR="00EF2EC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Link</w:t>
      </w:r>
      <w:r w:rsidR="00EF2EC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Abmelden</w:t>
      </w:r>
      <w:r w:rsidR="00EF2ECA" w:rsidRPr="00FC342D">
        <w:rPr>
          <w:rFonts w:ascii="Georgia" w:hAnsi="Georgia" w:cstheme="majorHAnsi"/>
          <w:bCs/>
          <w:sz w:val="22"/>
          <w:szCs w:val="22"/>
          <w:lang w:val="de-DE"/>
        </w:rPr>
        <w:t>“</w:t>
      </w:r>
      <w:r w:rsidR="001A1FDF" w:rsidRPr="00FC342D">
        <w:rPr>
          <w:rFonts w:ascii="Georgia" w:hAnsi="Georgia" w:cstheme="majorHAnsi"/>
          <w:bCs/>
          <w:sz w:val="22"/>
          <w:szCs w:val="22"/>
          <w:lang w:val="de-DE"/>
        </w:rPr>
        <w:t xml:space="preserve"> am Ende </w:t>
      </w:r>
      <w:r w:rsidR="00080A98" w:rsidRPr="00FC342D">
        <w:rPr>
          <w:rFonts w:ascii="Georgia" w:hAnsi="Georgia" w:cstheme="majorHAnsi"/>
          <w:bCs/>
          <w:sz w:val="22"/>
          <w:szCs w:val="22"/>
          <w:lang w:val="de-DE"/>
        </w:rPr>
        <w:t>einer empfangenen</w:t>
      </w:r>
      <w:r w:rsidR="001A1FDF" w:rsidRPr="00FC342D">
        <w:rPr>
          <w:rFonts w:ascii="Georgia" w:hAnsi="Georgia" w:cstheme="majorHAnsi"/>
          <w:bCs/>
          <w:sz w:val="22"/>
          <w:szCs w:val="22"/>
          <w:lang w:val="de-DE"/>
        </w:rPr>
        <w:t xml:space="preserve"> E-Mail klicken.</w:t>
      </w:r>
    </w:p>
    <w:p w14:paraId="189F5899" w14:textId="77777777" w:rsidR="00B66B61" w:rsidRPr="00FC342D" w:rsidRDefault="00B66B61" w:rsidP="001A1FDF">
      <w:pPr>
        <w:tabs>
          <w:tab w:val="left" w:pos="851"/>
          <w:tab w:val="left" w:pos="900"/>
        </w:tabs>
        <w:spacing w:line="276" w:lineRule="auto"/>
        <w:ind w:left="426" w:right="-610" w:hanging="710"/>
        <w:outlineLvl w:val="1"/>
        <w:rPr>
          <w:rFonts w:ascii="Georgia" w:hAnsi="Georgia" w:cstheme="majorHAnsi"/>
          <w:b/>
          <w:bCs/>
          <w:sz w:val="22"/>
          <w:szCs w:val="22"/>
          <w:lang w:val="de-DE"/>
        </w:rPr>
      </w:pPr>
    </w:p>
    <w:p w14:paraId="6261838F" w14:textId="490FDD9D" w:rsidR="001A1FDF" w:rsidRPr="00FC342D" w:rsidRDefault="002A1117" w:rsidP="001A1FDF">
      <w:pPr>
        <w:tabs>
          <w:tab w:val="left" w:pos="851"/>
          <w:tab w:val="left" w:pos="900"/>
        </w:tabs>
        <w:spacing w:line="276" w:lineRule="auto"/>
        <w:ind w:left="426" w:right="-610" w:hanging="710"/>
        <w:outlineLvl w:val="1"/>
        <w:rPr>
          <w:rFonts w:ascii="Georgia" w:hAnsi="Georgia" w:cstheme="majorHAnsi"/>
          <w:b/>
          <w:bCs/>
          <w:sz w:val="22"/>
          <w:szCs w:val="22"/>
          <w:lang w:val="de-DE"/>
        </w:rPr>
      </w:pPr>
      <w:r w:rsidRPr="00FC342D">
        <w:rPr>
          <w:rFonts w:ascii="Georgia" w:hAnsi="Georgia" w:cstheme="majorHAnsi"/>
          <w:b/>
          <w:bCs/>
          <w:sz w:val="22"/>
          <w:szCs w:val="22"/>
          <w:lang w:val="de-DE"/>
        </w:rPr>
        <w:t>7</w:t>
      </w:r>
      <w:r w:rsidR="001A1FDF" w:rsidRPr="00FC342D">
        <w:rPr>
          <w:rFonts w:ascii="Georgia" w:hAnsi="Georgia" w:cstheme="majorHAnsi"/>
          <w:b/>
          <w:bCs/>
          <w:sz w:val="22"/>
          <w:szCs w:val="22"/>
          <w:lang w:val="de-DE"/>
        </w:rPr>
        <w:t xml:space="preserve">. </w:t>
      </w:r>
      <w:r w:rsidR="00EF2ECA" w:rsidRPr="00FC342D">
        <w:rPr>
          <w:rFonts w:ascii="Georgia" w:hAnsi="Georgia" w:cstheme="majorHAnsi"/>
          <w:b/>
          <w:bCs/>
          <w:sz w:val="22"/>
          <w:szCs w:val="22"/>
          <w:lang w:val="de-DE"/>
        </w:rPr>
        <w:tab/>
      </w:r>
      <w:r w:rsidR="001A1FDF" w:rsidRPr="00FC342D">
        <w:rPr>
          <w:rFonts w:ascii="Georgia" w:hAnsi="Georgia" w:cstheme="majorHAnsi"/>
          <w:b/>
          <w:bCs/>
          <w:sz w:val="22"/>
          <w:szCs w:val="22"/>
          <w:lang w:val="de-DE"/>
        </w:rPr>
        <w:t xml:space="preserve">Automatisierte Entscheidungsfindung und </w:t>
      </w:r>
      <w:r w:rsidR="008D482E" w:rsidRPr="00FC342D">
        <w:rPr>
          <w:rFonts w:ascii="Georgia" w:hAnsi="Georgia" w:cstheme="majorHAnsi"/>
          <w:b/>
          <w:bCs/>
          <w:sz w:val="22"/>
          <w:szCs w:val="22"/>
          <w:lang w:val="de-DE"/>
        </w:rPr>
        <w:t>Profilbildung</w:t>
      </w:r>
    </w:p>
    <w:p w14:paraId="7FBBB3E5" w14:textId="776621C9" w:rsidR="001A1FDF" w:rsidRPr="00FC342D" w:rsidRDefault="0019679C"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7</w:t>
      </w:r>
      <w:r w:rsidR="001A1FDF" w:rsidRPr="00FC342D">
        <w:rPr>
          <w:rFonts w:ascii="Georgia" w:hAnsi="Georgia" w:cstheme="majorHAnsi"/>
          <w:bCs/>
          <w:sz w:val="22"/>
          <w:szCs w:val="22"/>
          <w:lang w:val="de-DE"/>
        </w:rPr>
        <w:t xml:space="preserve">.1. </w:t>
      </w:r>
      <w:r w:rsidR="00EF2ECA" w:rsidRPr="00FC342D">
        <w:rPr>
          <w:rFonts w:ascii="Georgia" w:hAnsi="Georgia" w:cstheme="majorHAnsi"/>
          <w:bCs/>
          <w:sz w:val="22"/>
          <w:szCs w:val="22"/>
          <w:lang w:val="de-DE"/>
        </w:rPr>
        <w:tab/>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entscheidet auf der Grundlage von </w:t>
      </w:r>
      <w:r w:rsidR="008D482E" w:rsidRPr="00FC342D">
        <w:rPr>
          <w:rFonts w:ascii="Georgia" w:hAnsi="Georgia" w:cstheme="majorHAnsi"/>
          <w:bCs/>
          <w:sz w:val="22"/>
          <w:szCs w:val="22"/>
          <w:lang w:val="de-DE"/>
        </w:rPr>
        <w:t xml:space="preserve">Profilbildung (Profiling) </w:t>
      </w:r>
      <w:r w:rsidR="001A1FDF" w:rsidRPr="00FC342D">
        <w:rPr>
          <w:rFonts w:ascii="Georgia" w:hAnsi="Georgia" w:cstheme="majorHAnsi"/>
          <w:bCs/>
          <w:sz w:val="22"/>
          <w:szCs w:val="22"/>
          <w:lang w:val="de-DE"/>
        </w:rPr>
        <w:t>und automatisierter</w:t>
      </w:r>
      <w:r w:rsidR="0007737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Entscheidungsfindung, ob der Kreditantrag des Kunden ganz oder teilweise angenommen</w:t>
      </w:r>
      <w:r w:rsidR="0007737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oder abgelehnt wird.</w:t>
      </w:r>
    </w:p>
    <w:p w14:paraId="647AC44D" w14:textId="20D5F746" w:rsidR="001A1FDF" w:rsidRPr="00FC342D" w:rsidRDefault="0019679C"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7</w:t>
      </w:r>
      <w:r w:rsidR="001A1FDF" w:rsidRPr="00FC342D">
        <w:rPr>
          <w:rFonts w:ascii="Georgia" w:hAnsi="Georgia" w:cstheme="majorHAnsi"/>
          <w:bCs/>
          <w:sz w:val="22"/>
          <w:szCs w:val="22"/>
          <w:lang w:val="de-DE"/>
        </w:rPr>
        <w:t xml:space="preserve">.2. </w:t>
      </w:r>
      <w:r w:rsidR="0007737A" w:rsidRPr="00FC342D">
        <w:rPr>
          <w:rFonts w:ascii="Georgia" w:hAnsi="Georgia" w:cstheme="majorHAnsi"/>
          <w:bCs/>
          <w:sz w:val="22"/>
          <w:szCs w:val="22"/>
          <w:lang w:val="de-DE"/>
        </w:rPr>
        <w:tab/>
      </w:r>
      <w:r w:rsidR="001A1FDF" w:rsidRPr="00FC342D">
        <w:rPr>
          <w:rFonts w:ascii="Georgia" w:hAnsi="Georgia" w:cstheme="majorHAnsi"/>
          <w:bCs/>
          <w:sz w:val="22"/>
          <w:szCs w:val="22"/>
          <w:lang w:val="de-DE"/>
        </w:rPr>
        <w:t>Die Entscheidung wird auf der Grundlage der vom Kunden im Antrag erhaltenen</w:t>
      </w:r>
      <w:r w:rsidR="0089717C"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Informationen, der Informationen aus externen Quellen, wie öffentlichen und privaten</w:t>
      </w:r>
      <w:r w:rsidR="00CD76C5"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Registern und anderen Dritten, sowie des bisherigen Zahlungsverhaltens des Kunden bei</w:t>
      </w:r>
      <w:r w:rsidR="00CD76C5" w:rsidRPr="00FC342D">
        <w:rPr>
          <w:rFonts w:ascii="Georgia" w:hAnsi="Georgia" w:cstheme="majorHAnsi"/>
          <w:bCs/>
          <w:sz w:val="22"/>
          <w:szCs w:val="22"/>
          <w:lang w:val="de-DE"/>
        </w:rPr>
        <w:t xml:space="preserve">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den Unternehmen der </w:t>
      </w:r>
      <w:r w:rsidR="00A905AB" w:rsidRPr="00FC342D">
        <w:rPr>
          <w:rFonts w:ascii="Georgia" w:hAnsi="Georgia" w:cstheme="majorHAnsi"/>
          <w:bCs/>
          <w:sz w:val="22"/>
          <w:szCs w:val="22"/>
          <w:lang w:val="de-DE"/>
        </w:rPr>
        <w:t>Multitude</w:t>
      </w:r>
      <w:r w:rsidR="001A1FDF" w:rsidRPr="00FC342D">
        <w:rPr>
          <w:rFonts w:ascii="Georgia" w:hAnsi="Georgia" w:cstheme="majorHAnsi"/>
          <w:bCs/>
          <w:sz w:val="22"/>
          <w:szCs w:val="22"/>
          <w:lang w:val="de-DE"/>
        </w:rPr>
        <w:t xml:space="preserve"> </w:t>
      </w:r>
      <w:r w:rsidR="00A905AB" w:rsidRPr="00FC342D">
        <w:rPr>
          <w:rFonts w:ascii="Georgia" w:hAnsi="Georgia" w:cstheme="majorHAnsi"/>
          <w:bCs/>
          <w:sz w:val="22"/>
          <w:szCs w:val="22"/>
          <w:lang w:val="de-DE"/>
        </w:rPr>
        <w:t>Gruppe</w:t>
      </w:r>
      <w:r w:rsidR="001A1FDF" w:rsidRPr="00FC342D">
        <w:rPr>
          <w:rFonts w:ascii="Georgia" w:hAnsi="Georgia" w:cstheme="majorHAnsi"/>
          <w:bCs/>
          <w:sz w:val="22"/>
          <w:szCs w:val="22"/>
          <w:lang w:val="de-DE"/>
        </w:rPr>
        <w:t xml:space="preserve"> und anderen Finanzdienstleistern</w:t>
      </w:r>
      <w:r w:rsidR="00CD76C5"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getroffen. Es werden keine besonderen Kategorien von personenbezogenen Daten (z.</w:t>
      </w:r>
      <w:r w:rsidR="00CD76C5"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B.</w:t>
      </w:r>
      <w:r w:rsidR="00CD76C5"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Gesundheitsdaten, genetische Daten) verarbeitet.</w:t>
      </w:r>
    </w:p>
    <w:p w14:paraId="7E8606C4" w14:textId="72EF64F1" w:rsidR="001A1FDF" w:rsidRPr="00FC342D" w:rsidRDefault="0019679C"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7</w:t>
      </w:r>
      <w:r w:rsidR="001A1FDF" w:rsidRPr="00FC342D">
        <w:rPr>
          <w:rFonts w:ascii="Georgia" w:hAnsi="Georgia" w:cstheme="majorHAnsi"/>
          <w:bCs/>
          <w:sz w:val="22"/>
          <w:szCs w:val="22"/>
          <w:lang w:val="de-DE"/>
        </w:rPr>
        <w:t xml:space="preserve">.3. </w:t>
      </w:r>
      <w:r w:rsidR="00CD76C5" w:rsidRPr="00FC342D">
        <w:rPr>
          <w:rFonts w:ascii="Georgia" w:hAnsi="Georgia" w:cstheme="majorHAnsi"/>
          <w:bCs/>
          <w:sz w:val="22"/>
          <w:szCs w:val="22"/>
          <w:lang w:val="de-DE"/>
        </w:rPr>
        <w:tab/>
      </w:r>
      <w:r w:rsidR="001A1FDF" w:rsidRPr="00FC342D">
        <w:rPr>
          <w:rFonts w:ascii="Georgia" w:hAnsi="Georgia" w:cstheme="majorHAnsi"/>
          <w:bCs/>
          <w:sz w:val="22"/>
          <w:szCs w:val="22"/>
          <w:lang w:val="de-DE"/>
        </w:rPr>
        <w:t>Das Profiling und die automatisierte Entscheidungsfindung sind für den Vertragsabschluss</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sowie zur Erfüllung der rechtlichen Verpflichtungen von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hinsichtlich der</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ordnungsgemäßen Identifizierung des Kunden, der Beurteilung der Kreditwürdigkeit des</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Kunden, der Betrugsbekämpfung und der Geldwäsche erforderlich. Die automatisierte</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Entscheidungsfindung hilft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Ihre Identität zu überprüfen und festzustellen, ob Sie</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vertrauens- und kreditwürdig und in der Lage sind, Ihre Verpflichtungen aus dem Vertrag</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zu erfüllen. Die automatisierte Entscheidungsfindung hilft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faire und</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verantwortungsvolle Kreditentscheidungen zu treffen. Die automatisierte</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Entscheidungsfindung trägt auch dazu bei, das Potenzial für menschliche Fehler,</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Diskriminierung und Machtmissbrauch zu reduzieren, und ermöglicht es, Entscheidungen</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in kürzerer Zeit zu treffen, wenn man die Menge der bei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eingehenden Anträge</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berücksichtigt.</w:t>
      </w:r>
    </w:p>
    <w:p w14:paraId="5D41DBD7" w14:textId="65D7B975" w:rsidR="001A1FDF" w:rsidRPr="00FC342D" w:rsidRDefault="00D643D4"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7</w:t>
      </w:r>
      <w:r w:rsidR="001A1FDF" w:rsidRPr="00FC342D">
        <w:rPr>
          <w:rFonts w:ascii="Georgia" w:hAnsi="Georgia" w:cstheme="majorHAnsi"/>
          <w:bCs/>
          <w:sz w:val="22"/>
          <w:szCs w:val="22"/>
          <w:lang w:val="de-DE"/>
        </w:rPr>
        <w:t xml:space="preserve">.4. </w:t>
      </w:r>
      <w:r w:rsidR="00153317" w:rsidRPr="00FC342D">
        <w:rPr>
          <w:rFonts w:ascii="Georgia" w:hAnsi="Georgia" w:cstheme="majorHAnsi"/>
          <w:bCs/>
          <w:sz w:val="22"/>
          <w:szCs w:val="22"/>
          <w:lang w:val="de-DE"/>
        </w:rPr>
        <w:tab/>
      </w:r>
      <w:r w:rsidR="009B59AA" w:rsidRPr="00FC342D">
        <w:rPr>
          <w:rFonts w:ascii="Georgia" w:hAnsi="Georgia" w:cstheme="majorHAnsi"/>
          <w:bCs/>
          <w:sz w:val="22"/>
          <w:szCs w:val="22"/>
          <w:lang w:val="de-DE"/>
        </w:rPr>
        <w:t>D</w:t>
      </w:r>
      <w:r w:rsidR="001A1FDF" w:rsidRPr="00FC342D">
        <w:rPr>
          <w:rFonts w:ascii="Georgia" w:hAnsi="Georgia" w:cstheme="majorHAnsi"/>
          <w:bCs/>
          <w:sz w:val="22"/>
          <w:szCs w:val="22"/>
          <w:lang w:val="de-DE"/>
        </w:rPr>
        <w:t xml:space="preserve">ie </w:t>
      </w:r>
      <w:r w:rsidR="009B59AA" w:rsidRPr="00FC342D">
        <w:rPr>
          <w:rFonts w:ascii="Georgia" w:hAnsi="Georgia" w:cstheme="majorHAnsi"/>
          <w:bCs/>
          <w:sz w:val="22"/>
          <w:szCs w:val="22"/>
          <w:lang w:val="de-DE"/>
        </w:rPr>
        <w:t xml:space="preserve">automatisierte </w:t>
      </w:r>
      <w:r w:rsidR="001A1FDF" w:rsidRPr="00FC342D">
        <w:rPr>
          <w:rFonts w:ascii="Georgia" w:hAnsi="Georgia" w:cstheme="majorHAnsi"/>
          <w:bCs/>
          <w:sz w:val="22"/>
          <w:szCs w:val="22"/>
          <w:lang w:val="de-DE"/>
        </w:rPr>
        <w:t xml:space="preserve">Entscheidungsfindung </w:t>
      </w:r>
      <w:r w:rsidR="009B59AA" w:rsidRPr="00FC342D">
        <w:rPr>
          <w:rFonts w:ascii="Georgia" w:hAnsi="Georgia" w:cstheme="majorHAnsi"/>
          <w:bCs/>
          <w:sz w:val="22"/>
          <w:szCs w:val="22"/>
          <w:lang w:val="de-DE"/>
        </w:rPr>
        <w:t>kann dazu führen, dass der</w:t>
      </w:r>
      <w:r w:rsidR="001A1FDF" w:rsidRPr="00FC342D">
        <w:rPr>
          <w:rFonts w:ascii="Georgia" w:hAnsi="Georgia" w:cstheme="majorHAnsi"/>
          <w:bCs/>
          <w:sz w:val="22"/>
          <w:szCs w:val="22"/>
          <w:lang w:val="de-DE"/>
        </w:rPr>
        <w:t xml:space="preserve"> </w:t>
      </w:r>
      <w:r w:rsidR="009B59AA" w:rsidRPr="00FC342D">
        <w:rPr>
          <w:rFonts w:ascii="Georgia" w:hAnsi="Georgia" w:cstheme="majorHAnsi"/>
          <w:bCs/>
          <w:sz w:val="22"/>
          <w:szCs w:val="22"/>
          <w:lang w:val="de-DE"/>
        </w:rPr>
        <w:t xml:space="preserve">Antrag eines </w:t>
      </w:r>
      <w:r w:rsidR="001A1FDF" w:rsidRPr="00FC342D">
        <w:rPr>
          <w:rFonts w:ascii="Georgia" w:hAnsi="Georgia" w:cstheme="majorHAnsi"/>
          <w:bCs/>
          <w:sz w:val="22"/>
          <w:szCs w:val="22"/>
          <w:lang w:val="de-DE"/>
        </w:rPr>
        <w:t>Kunde</w:t>
      </w:r>
      <w:r w:rsidR="00153317" w:rsidRPr="00FC342D">
        <w:rPr>
          <w:rFonts w:ascii="Georgia" w:hAnsi="Georgia" w:cstheme="majorHAnsi"/>
          <w:bCs/>
          <w:sz w:val="22"/>
          <w:szCs w:val="22"/>
          <w:lang w:val="de-DE"/>
        </w:rPr>
        <w:t xml:space="preserve"> </w:t>
      </w:r>
      <w:r w:rsidR="00814B27" w:rsidRPr="00FC342D">
        <w:rPr>
          <w:rFonts w:ascii="Georgia" w:hAnsi="Georgia" w:cstheme="majorHAnsi"/>
          <w:bCs/>
          <w:sz w:val="22"/>
          <w:szCs w:val="22"/>
          <w:lang w:val="de-DE"/>
        </w:rPr>
        <w:t>zur Nutzung</w:t>
      </w:r>
      <w:r w:rsidR="00374B2E" w:rsidRPr="00FC342D">
        <w:rPr>
          <w:rFonts w:ascii="Georgia" w:hAnsi="Georgia" w:cstheme="majorHAnsi"/>
          <w:bCs/>
          <w:sz w:val="22"/>
          <w:szCs w:val="22"/>
          <w:lang w:val="de-DE"/>
        </w:rPr>
        <w:t xml:space="preserve"> unsere</w:t>
      </w:r>
      <w:r w:rsidR="00814B27" w:rsidRPr="00FC342D">
        <w:rPr>
          <w:rFonts w:ascii="Georgia" w:hAnsi="Georgia" w:cstheme="majorHAnsi"/>
          <w:bCs/>
          <w:sz w:val="22"/>
          <w:szCs w:val="22"/>
          <w:lang w:val="de-DE"/>
        </w:rPr>
        <w:t>r</w:t>
      </w:r>
      <w:r w:rsidR="00374B2E" w:rsidRPr="00FC342D">
        <w:rPr>
          <w:rFonts w:ascii="Georgia" w:hAnsi="Georgia" w:cstheme="majorHAnsi"/>
          <w:bCs/>
          <w:sz w:val="22"/>
          <w:szCs w:val="22"/>
          <w:lang w:val="de-DE"/>
        </w:rPr>
        <w:t xml:space="preserve"> Produkte und Dienstleistungen</w:t>
      </w:r>
      <w:r w:rsidR="00814B27" w:rsidRPr="00FC342D">
        <w:rPr>
          <w:rFonts w:ascii="Georgia" w:hAnsi="Georgia" w:cstheme="majorHAnsi"/>
          <w:bCs/>
          <w:sz w:val="22"/>
          <w:szCs w:val="22"/>
          <w:lang w:val="de-DE"/>
        </w:rPr>
        <w:t xml:space="preserve"> abgelehnt wird</w:t>
      </w:r>
      <w:r w:rsidR="001A1FDF" w:rsidRPr="00FC342D">
        <w:rPr>
          <w:rFonts w:ascii="Georgia" w:hAnsi="Georgia" w:cstheme="majorHAnsi"/>
          <w:bCs/>
          <w:sz w:val="22"/>
          <w:szCs w:val="22"/>
          <w:lang w:val="de-DE"/>
        </w:rPr>
        <w:t>. Die Methoden</w:t>
      </w:r>
      <w:r w:rsidR="00814B27" w:rsidRPr="00FC342D">
        <w:rPr>
          <w:rFonts w:ascii="Georgia" w:hAnsi="Georgia" w:cstheme="majorHAnsi"/>
          <w:bCs/>
          <w:sz w:val="22"/>
          <w:szCs w:val="22"/>
          <w:lang w:val="de-DE"/>
        </w:rPr>
        <w:t>, inklusive dem Kredit-Scoring,</w:t>
      </w:r>
      <w:r w:rsidR="001A1FDF" w:rsidRPr="00FC342D">
        <w:rPr>
          <w:rFonts w:ascii="Georgia" w:hAnsi="Georgia" w:cstheme="majorHAnsi"/>
          <w:bCs/>
          <w:sz w:val="22"/>
          <w:szCs w:val="22"/>
          <w:lang w:val="de-DE"/>
        </w:rPr>
        <w:t xml:space="preserve"> werden regelmäßig getestet, um sicherzustellen, dass sie fair, effektiv und</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unvoreingenommen sind</w:t>
      </w:r>
      <w:r w:rsidR="00814B27" w:rsidRPr="00FC342D">
        <w:rPr>
          <w:rFonts w:ascii="Georgia" w:hAnsi="Georgia" w:cstheme="majorHAnsi"/>
          <w:bCs/>
          <w:sz w:val="22"/>
          <w:szCs w:val="22"/>
          <w:lang w:val="de-DE"/>
        </w:rPr>
        <w:t xml:space="preserve">. In diesem Sinne hat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geeignete Maßnahmen zur Wahrung der</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Rechte und Freiheiten sowie der berechtigten Interessen des Kunden ergriffen. Wenn der</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Kunde jedoch gegen eine automatisierte Entscheidung Einspruch erheben oder seinen</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Standpunkt darlegen möchte, kann er sich unter den unten angegebenen Kontaktdaten an</w:t>
      </w:r>
      <w:r w:rsidR="00153317" w:rsidRPr="00FC342D">
        <w:rPr>
          <w:rFonts w:ascii="Georgia" w:hAnsi="Georgia" w:cstheme="majorHAnsi"/>
          <w:bCs/>
          <w:sz w:val="22"/>
          <w:szCs w:val="22"/>
          <w:lang w:val="de-DE"/>
        </w:rPr>
        <w:t xml:space="preserve">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wenden.</w:t>
      </w:r>
    </w:p>
    <w:p w14:paraId="6F5BD135" w14:textId="0152C7B2" w:rsidR="001A1FDF" w:rsidRPr="00FC342D" w:rsidRDefault="00D643D4"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7</w:t>
      </w:r>
      <w:r w:rsidR="001A1FDF" w:rsidRPr="00FC342D">
        <w:rPr>
          <w:rFonts w:ascii="Georgia" w:hAnsi="Georgia" w:cstheme="majorHAnsi"/>
          <w:bCs/>
          <w:sz w:val="22"/>
          <w:szCs w:val="22"/>
          <w:lang w:val="de-DE"/>
        </w:rPr>
        <w:t xml:space="preserve">.5. </w:t>
      </w:r>
      <w:r w:rsidR="00153317" w:rsidRPr="00FC342D">
        <w:rPr>
          <w:rFonts w:ascii="Georgia" w:hAnsi="Georgia" w:cstheme="majorHAnsi"/>
          <w:bCs/>
          <w:sz w:val="22"/>
          <w:szCs w:val="22"/>
          <w:lang w:val="de-DE"/>
        </w:rPr>
        <w:tab/>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nutzt das Profiling auch, um auf der Grundlage der finanziellen Solidität des</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Kunden bei der Nutzung der Dienstleistungen von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zu entscheiden, ob sie dem</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Kunden, mit dem sie bereits einen Vertrag abgeschlossen hat, von sich aus einen höheren</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Kreditbetrag oder andere Dienstleistungen und Produkte anbietet. Die Rechtsgrundlage</w:t>
      </w:r>
      <w:r w:rsidR="00B66B61"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dieser Verarbeitung ist das berechtigte Interesse von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seine Produkte zu</w:t>
      </w:r>
      <w:r w:rsidR="00153317"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vermarkten. </w:t>
      </w:r>
      <w:r w:rsidR="00196E68" w:rsidRPr="00FC342D">
        <w:rPr>
          <w:rFonts w:ascii="Georgia" w:hAnsi="Georgia" w:cstheme="majorHAnsi"/>
          <w:bCs/>
          <w:sz w:val="22"/>
          <w:szCs w:val="22"/>
          <w:lang w:val="de-DE"/>
        </w:rPr>
        <w:t>Basierend auf den Profiling-Ergebnissen</w:t>
      </w:r>
      <w:r w:rsidR="001A1FDF" w:rsidRPr="00FC342D">
        <w:rPr>
          <w:rFonts w:ascii="Georgia" w:hAnsi="Georgia" w:cstheme="majorHAnsi"/>
          <w:bCs/>
          <w:sz w:val="22"/>
          <w:szCs w:val="22"/>
          <w:lang w:val="de-DE"/>
        </w:rPr>
        <w:t xml:space="preserve"> erhalten einige Kunden solche Angebote möglicherweise nicht.</w:t>
      </w:r>
      <w:r w:rsidR="00DA12E4"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Ein Profiling hat jedoch keine unmittelbare Rechtswirkung für den Kunden oder</w:t>
      </w:r>
      <w:r w:rsidR="00DA12E4"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eine sonstige erhebliche Beeinträchtigung des Kunden zur Folge, da der bereits bestehende</w:t>
      </w:r>
      <w:r w:rsidR="00DA12E4"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Vertrag hierdurch nicht beeinflusst wird und der Kunde die Möglichkeit hat, von sich aus</w:t>
      </w:r>
      <w:r w:rsidR="00DA12E4"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einen neuen Kredit zu beantragen.</w:t>
      </w:r>
    </w:p>
    <w:p w14:paraId="2909A6F0" w14:textId="77777777" w:rsidR="00B66B61" w:rsidRPr="00FC342D" w:rsidRDefault="00B66B61" w:rsidP="001A1FDF">
      <w:pPr>
        <w:tabs>
          <w:tab w:val="left" w:pos="851"/>
          <w:tab w:val="left" w:pos="900"/>
        </w:tabs>
        <w:spacing w:line="276" w:lineRule="auto"/>
        <w:ind w:left="426" w:right="-610" w:hanging="710"/>
        <w:outlineLvl w:val="1"/>
        <w:rPr>
          <w:rFonts w:ascii="Georgia" w:hAnsi="Georgia" w:cstheme="majorHAnsi"/>
          <w:b/>
          <w:bCs/>
          <w:sz w:val="22"/>
          <w:szCs w:val="22"/>
          <w:lang w:val="de-DE"/>
        </w:rPr>
      </w:pPr>
    </w:p>
    <w:p w14:paraId="3075DCA9" w14:textId="6988E5C3" w:rsidR="001A1FDF" w:rsidRPr="00FC342D" w:rsidRDefault="00D643D4" w:rsidP="001A1FDF">
      <w:pPr>
        <w:tabs>
          <w:tab w:val="left" w:pos="851"/>
          <w:tab w:val="left" w:pos="900"/>
        </w:tabs>
        <w:spacing w:line="276" w:lineRule="auto"/>
        <w:ind w:left="426" w:right="-610" w:hanging="710"/>
        <w:outlineLvl w:val="1"/>
        <w:rPr>
          <w:rFonts w:ascii="Georgia" w:hAnsi="Georgia" w:cstheme="majorHAnsi"/>
          <w:b/>
          <w:bCs/>
          <w:sz w:val="22"/>
          <w:szCs w:val="22"/>
          <w:lang w:val="de-DE"/>
        </w:rPr>
      </w:pPr>
      <w:r w:rsidRPr="00FC342D">
        <w:rPr>
          <w:rFonts w:ascii="Georgia" w:hAnsi="Georgia" w:cstheme="majorHAnsi"/>
          <w:b/>
          <w:bCs/>
          <w:sz w:val="22"/>
          <w:szCs w:val="22"/>
          <w:lang w:val="de-DE"/>
        </w:rPr>
        <w:t>8</w:t>
      </w:r>
      <w:r w:rsidR="001A1FDF" w:rsidRPr="00FC342D">
        <w:rPr>
          <w:rFonts w:ascii="Georgia" w:hAnsi="Georgia" w:cstheme="majorHAnsi"/>
          <w:b/>
          <w:bCs/>
          <w:sz w:val="22"/>
          <w:szCs w:val="22"/>
          <w:lang w:val="de-DE"/>
        </w:rPr>
        <w:t xml:space="preserve">. </w:t>
      </w:r>
      <w:r w:rsidR="0019679C" w:rsidRPr="00FC342D">
        <w:rPr>
          <w:rFonts w:ascii="Georgia" w:hAnsi="Georgia" w:cstheme="majorHAnsi"/>
          <w:b/>
          <w:bCs/>
          <w:sz w:val="22"/>
          <w:szCs w:val="22"/>
          <w:lang w:val="de-DE"/>
        </w:rPr>
        <w:tab/>
      </w:r>
      <w:r w:rsidR="001A1FDF" w:rsidRPr="00FC342D">
        <w:rPr>
          <w:rFonts w:ascii="Georgia" w:hAnsi="Georgia" w:cstheme="majorHAnsi"/>
          <w:b/>
          <w:bCs/>
          <w:sz w:val="22"/>
          <w:szCs w:val="22"/>
          <w:lang w:val="de-DE"/>
        </w:rPr>
        <w:t>Offenlegung der personenbezogenen Daten</w:t>
      </w:r>
    </w:p>
    <w:p w14:paraId="395210E0" w14:textId="7AC84685" w:rsidR="001A1FDF" w:rsidRPr="00FC342D" w:rsidRDefault="00D643D4"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8</w:t>
      </w:r>
      <w:r w:rsidR="001A1FDF" w:rsidRPr="00FC342D">
        <w:rPr>
          <w:rFonts w:ascii="Georgia" w:hAnsi="Georgia" w:cstheme="majorHAnsi"/>
          <w:bCs/>
          <w:sz w:val="22"/>
          <w:szCs w:val="22"/>
          <w:lang w:val="de-DE"/>
        </w:rPr>
        <w:t xml:space="preserve">.1. </w:t>
      </w:r>
      <w:r w:rsidR="0019679C" w:rsidRPr="00FC342D">
        <w:rPr>
          <w:rFonts w:ascii="Georgia" w:hAnsi="Georgia" w:cstheme="majorHAnsi"/>
          <w:bCs/>
          <w:sz w:val="22"/>
          <w:szCs w:val="22"/>
          <w:lang w:val="de-DE"/>
        </w:rPr>
        <w:tab/>
      </w:r>
      <w:r w:rsidR="001A1FDF" w:rsidRPr="00FC342D">
        <w:rPr>
          <w:rFonts w:ascii="Georgia" w:hAnsi="Georgia" w:cstheme="majorHAnsi"/>
          <w:bCs/>
          <w:sz w:val="22"/>
          <w:szCs w:val="22"/>
          <w:lang w:val="de-DE"/>
        </w:rPr>
        <w:t xml:space="preserve">Die Art der von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angebotenen Produkte und Dienstleistungen macht es</w:t>
      </w:r>
      <w:r w:rsidR="00DA12E4"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erforderlich, dass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Ihre personenbezogenen Daten weitergibt, um sein</w:t>
      </w:r>
      <w:r w:rsidR="00DA12E4"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lastRenderedPageBreak/>
        <w:t>Tagesgeschäft zu betreiben, Transaktionen zu verarbeiten, Kundenkonten zu führen und</w:t>
      </w:r>
      <w:r w:rsidR="00DA12E4"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öffentlichen Institutionen Bericht zu erstatten. Vor der Weitergabe wird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stets</w:t>
      </w:r>
      <w:r w:rsidR="00DA12E4"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sicherstellen, dass die einschlägigen Geheimhaltungspflichten der Finanzindustrie</w:t>
      </w:r>
      <w:r w:rsidR="00DA12E4"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eingehalten werden.</w:t>
      </w:r>
    </w:p>
    <w:p w14:paraId="19CBEB91" w14:textId="11E0EB32" w:rsidR="001A1FDF" w:rsidRPr="00FC342D" w:rsidRDefault="00D643D4"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8</w:t>
      </w:r>
      <w:r w:rsidR="001A1FDF" w:rsidRPr="00FC342D">
        <w:rPr>
          <w:rFonts w:ascii="Georgia" w:hAnsi="Georgia" w:cstheme="majorHAnsi"/>
          <w:bCs/>
          <w:sz w:val="22"/>
          <w:szCs w:val="22"/>
          <w:lang w:val="de-DE"/>
        </w:rPr>
        <w:t xml:space="preserve">.2. </w:t>
      </w:r>
      <w:r w:rsidR="00DA12E4" w:rsidRPr="00FC342D">
        <w:rPr>
          <w:rFonts w:ascii="Georgia" w:hAnsi="Georgia" w:cstheme="majorHAnsi"/>
          <w:bCs/>
          <w:sz w:val="22"/>
          <w:szCs w:val="22"/>
          <w:lang w:val="de-DE"/>
        </w:rPr>
        <w:tab/>
      </w:r>
      <w:r w:rsidR="00576484" w:rsidRPr="00FC342D">
        <w:rPr>
          <w:rFonts w:ascii="Georgia" w:hAnsi="Georgia" w:cstheme="majorHAnsi"/>
          <w:bCs/>
          <w:sz w:val="22"/>
          <w:szCs w:val="22"/>
          <w:lang w:val="de-DE"/>
        </w:rPr>
        <w:t>Wir teilen</w:t>
      </w:r>
      <w:r w:rsidR="001A1FDF" w:rsidRPr="00FC342D">
        <w:rPr>
          <w:rFonts w:ascii="Georgia" w:hAnsi="Georgia" w:cstheme="majorHAnsi"/>
          <w:bCs/>
          <w:sz w:val="22"/>
          <w:szCs w:val="22"/>
          <w:lang w:val="de-DE"/>
        </w:rPr>
        <w:t xml:space="preserve"> Ihre personenbezogenen Daten </w:t>
      </w:r>
      <w:r w:rsidR="00576484" w:rsidRPr="00FC342D">
        <w:rPr>
          <w:rFonts w:ascii="Georgia" w:hAnsi="Georgia" w:cstheme="majorHAnsi"/>
          <w:bCs/>
          <w:sz w:val="22"/>
          <w:szCs w:val="22"/>
          <w:lang w:val="de-DE"/>
        </w:rPr>
        <w:t>nur mit</w:t>
      </w:r>
      <w:r w:rsidR="001A1FDF" w:rsidRPr="00FC342D">
        <w:rPr>
          <w:rFonts w:ascii="Georgia" w:hAnsi="Georgia" w:cstheme="majorHAnsi"/>
          <w:bCs/>
          <w:sz w:val="22"/>
          <w:szCs w:val="22"/>
          <w:lang w:val="de-DE"/>
        </w:rPr>
        <w:t xml:space="preserve"> sorgfältig ausgewählte</w:t>
      </w:r>
      <w:r w:rsidR="00576484" w:rsidRPr="00FC342D">
        <w:rPr>
          <w:rFonts w:ascii="Georgia" w:hAnsi="Georgia" w:cstheme="majorHAnsi"/>
          <w:bCs/>
          <w:sz w:val="22"/>
          <w:szCs w:val="22"/>
          <w:lang w:val="de-DE"/>
        </w:rPr>
        <w:t>n</w:t>
      </w:r>
      <w:r w:rsidR="001A1FDF" w:rsidRPr="00FC342D">
        <w:rPr>
          <w:rFonts w:ascii="Georgia" w:hAnsi="Georgia" w:cstheme="majorHAnsi"/>
          <w:bCs/>
          <w:sz w:val="22"/>
          <w:szCs w:val="22"/>
          <w:lang w:val="de-DE"/>
        </w:rPr>
        <w:t xml:space="preserve"> und</w:t>
      </w:r>
      <w:r w:rsidR="00DA12E4"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vertrauenswürdige</w:t>
      </w:r>
      <w:r w:rsidR="004D1F18" w:rsidRPr="00FC342D">
        <w:rPr>
          <w:rFonts w:ascii="Georgia" w:hAnsi="Georgia" w:cstheme="majorHAnsi"/>
          <w:bCs/>
          <w:sz w:val="22"/>
          <w:szCs w:val="22"/>
          <w:lang w:val="de-DE"/>
        </w:rPr>
        <w:t>n</w:t>
      </w:r>
      <w:r w:rsidR="001A1FDF" w:rsidRPr="00FC342D">
        <w:rPr>
          <w:rFonts w:ascii="Georgia" w:hAnsi="Georgia" w:cstheme="majorHAnsi"/>
          <w:bCs/>
          <w:sz w:val="22"/>
          <w:szCs w:val="22"/>
          <w:lang w:val="de-DE"/>
        </w:rPr>
        <w:t xml:space="preserve"> Partner</w:t>
      </w:r>
      <w:r w:rsidR="004D1F18" w:rsidRPr="00FC342D">
        <w:rPr>
          <w:rFonts w:ascii="Georgia" w:hAnsi="Georgia" w:cstheme="majorHAnsi"/>
          <w:bCs/>
          <w:sz w:val="22"/>
          <w:szCs w:val="22"/>
          <w:lang w:val="de-DE"/>
        </w:rPr>
        <w:t>n</w:t>
      </w:r>
      <w:r w:rsidR="001A1FDF" w:rsidRPr="00FC342D">
        <w:rPr>
          <w:rFonts w:ascii="Georgia" w:hAnsi="Georgia" w:cstheme="majorHAnsi"/>
          <w:bCs/>
          <w:sz w:val="22"/>
          <w:szCs w:val="22"/>
          <w:lang w:val="de-DE"/>
        </w:rPr>
        <w:t xml:space="preserve">, die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mit der Erbringung von</w:t>
      </w:r>
      <w:r w:rsidR="00DA12E4"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Dienstleistungen betrauen möchte oder betraut hat</w:t>
      </w:r>
      <w:r w:rsidR="004D1F18" w:rsidRPr="00FC342D">
        <w:rPr>
          <w:rFonts w:ascii="Georgia" w:hAnsi="Georgia" w:cstheme="majorHAnsi"/>
          <w:bCs/>
          <w:sz w:val="22"/>
          <w:szCs w:val="22"/>
          <w:lang w:val="de-DE"/>
        </w:rPr>
        <w:t xml:space="preserve"> und mit</w:t>
      </w:r>
      <w:r w:rsidR="001A1FDF" w:rsidRPr="00FC342D">
        <w:rPr>
          <w:rFonts w:ascii="Georgia" w:hAnsi="Georgia" w:cstheme="majorHAnsi"/>
          <w:bCs/>
          <w:sz w:val="22"/>
          <w:szCs w:val="22"/>
          <w:lang w:val="de-DE"/>
        </w:rPr>
        <w:t xml:space="preserve"> Dritte</w:t>
      </w:r>
      <w:r w:rsidR="004D1F18" w:rsidRPr="00FC342D">
        <w:rPr>
          <w:rFonts w:ascii="Georgia" w:hAnsi="Georgia" w:cstheme="majorHAnsi"/>
          <w:bCs/>
          <w:sz w:val="22"/>
          <w:szCs w:val="22"/>
          <w:lang w:val="de-DE"/>
        </w:rPr>
        <w:t>n</w:t>
      </w:r>
      <w:r w:rsidR="001A1FDF" w:rsidRPr="00FC342D">
        <w:rPr>
          <w:rFonts w:ascii="Georgia" w:hAnsi="Georgia" w:cstheme="majorHAnsi"/>
          <w:bCs/>
          <w:sz w:val="22"/>
          <w:szCs w:val="22"/>
          <w:lang w:val="de-DE"/>
        </w:rPr>
        <w:t xml:space="preserve">, </w:t>
      </w:r>
      <w:r w:rsidR="004D1F18" w:rsidRPr="00FC342D">
        <w:rPr>
          <w:rFonts w:ascii="Georgia" w:hAnsi="Georgia" w:cstheme="majorHAnsi"/>
          <w:bCs/>
          <w:sz w:val="22"/>
          <w:szCs w:val="22"/>
          <w:lang w:val="de-DE"/>
        </w:rPr>
        <w:t xml:space="preserve">die </w:t>
      </w:r>
      <w:r w:rsidR="001A1FDF" w:rsidRPr="00FC342D">
        <w:rPr>
          <w:rFonts w:ascii="Georgia" w:hAnsi="Georgia" w:cstheme="majorHAnsi"/>
          <w:bCs/>
          <w:sz w:val="22"/>
          <w:szCs w:val="22"/>
          <w:lang w:val="de-DE"/>
        </w:rPr>
        <w:t>die ihnen</w:t>
      </w:r>
      <w:r w:rsidR="00DA12E4"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gesetzlich übertragenen Aufgaben wahrnehmen, wenn dies hierin vorgesehen ist, wenn dies</w:t>
      </w:r>
      <w:r w:rsidR="00DA12E4"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nach geltendem Recht erforderlich ist (z. B. wenn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verpflichtet ist,</w:t>
      </w:r>
      <w:r w:rsidR="00DA12E4"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personenbezogene Daten an Behörden weiterzugeben) oder mit Ihrer Zustimmung.</w:t>
      </w:r>
    </w:p>
    <w:p w14:paraId="379F8A87" w14:textId="5F231ADE" w:rsidR="001A1FDF" w:rsidRPr="00FC342D" w:rsidRDefault="00D11C29"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8</w:t>
      </w:r>
      <w:r w:rsidR="001A1FDF" w:rsidRPr="00FC342D">
        <w:rPr>
          <w:rFonts w:ascii="Georgia" w:hAnsi="Georgia" w:cstheme="majorHAnsi"/>
          <w:bCs/>
          <w:sz w:val="22"/>
          <w:szCs w:val="22"/>
          <w:lang w:val="de-DE"/>
        </w:rPr>
        <w:t xml:space="preserve">.3. </w:t>
      </w:r>
      <w:r w:rsidR="00DA12E4" w:rsidRPr="00FC342D">
        <w:rPr>
          <w:rFonts w:ascii="Georgia" w:hAnsi="Georgia" w:cstheme="majorHAnsi"/>
          <w:bCs/>
          <w:sz w:val="22"/>
          <w:szCs w:val="22"/>
          <w:lang w:val="de-DE"/>
        </w:rPr>
        <w:tab/>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kann Ihre personenbezogenen Daten mit folgenden Partnern und Dritten</w:t>
      </w:r>
      <w:r w:rsidR="00DA12E4"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teilen:</w:t>
      </w:r>
    </w:p>
    <w:p w14:paraId="0095A886" w14:textId="71F73E26" w:rsidR="001A1FDF" w:rsidRPr="00FC342D" w:rsidRDefault="00D11C29"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8</w:t>
      </w:r>
      <w:r w:rsidR="001A1FDF" w:rsidRPr="00FC342D">
        <w:rPr>
          <w:rFonts w:ascii="Georgia" w:hAnsi="Georgia" w:cstheme="majorHAnsi"/>
          <w:bCs/>
          <w:sz w:val="22"/>
          <w:szCs w:val="22"/>
          <w:lang w:val="de-DE"/>
        </w:rPr>
        <w:t xml:space="preserve">.3.1. </w:t>
      </w:r>
      <w:r w:rsidR="00DA12E4" w:rsidRPr="00FC342D">
        <w:rPr>
          <w:rFonts w:ascii="Georgia" w:hAnsi="Georgia" w:cstheme="majorHAnsi"/>
          <w:bCs/>
          <w:sz w:val="22"/>
          <w:szCs w:val="22"/>
          <w:lang w:val="de-DE"/>
        </w:rPr>
        <w:tab/>
      </w:r>
      <w:r w:rsidR="00B631A8" w:rsidRPr="00FC342D">
        <w:rPr>
          <w:rFonts w:ascii="Georgia" w:hAnsi="Georgia" w:cstheme="majorHAnsi"/>
          <w:bCs/>
          <w:sz w:val="22"/>
          <w:szCs w:val="22"/>
          <w:lang w:val="de-DE"/>
        </w:rPr>
        <w:t>A</w:t>
      </w:r>
      <w:r w:rsidR="001A1FDF" w:rsidRPr="00FC342D">
        <w:rPr>
          <w:rFonts w:ascii="Georgia" w:hAnsi="Georgia" w:cstheme="majorHAnsi"/>
          <w:bCs/>
          <w:sz w:val="22"/>
          <w:szCs w:val="22"/>
          <w:lang w:val="de-DE"/>
        </w:rPr>
        <w:t xml:space="preserve">ndere Unternehmen der </w:t>
      </w:r>
      <w:r w:rsidR="00FB3BE9" w:rsidRPr="00FC342D">
        <w:rPr>
          <w:rFonts w:ascii="Georgia" w:hAnsi="Georgia" w:cstheme="majorHAnsi"/>
          <w:bCs/>
          <w:sz w:val="22"/>
          <w:szCs w:val="22"/>
          <w:lang w:val="de-DE"/>
        </w:rPr>
        <w:t>Multitude</w:t>
      </w:r>
      <w:r w:rsidR="001A1FDF" w:rsidRPr="00FC342D">
        <w:rPr>
          <w:rFonts w:ascii="Georgia" w:hAnsi="Georgia" w:cstheme="majorHAnsi"/>
          <w:bCs/>
          <w:sz w:val="22"/>
          <w:szCs w:val="22"/>
          <w:lang w:val="de-DE"/>
        </w:rPr>
        <w:t xml:space="preserve"> </w:t>
      </w:r>
      <w:r w:rsidR="00FB3BE9" w:rsidRPr="00FC342D">
        <w:rPr>
          <w:rFonts w:ascii="Georgia" w:hAnsi="Georgia" w:cstheme="majorHAnsi"/>
          <w:bCs/>
          <w:sz w:val="22"/>
          <w:szCs w:val="22"/>
          <w:lang w:val="de-DE"/>
        </w:rPr>
        <w:t>Gruppe</w:t>
      </w:r>
      <w:r w:rsidR="001A1FDF" w:rsidRPr="00FC342D">
        <w:rPr>
          <w:rFonts w:ascii="Georgia" w:hAnsi="Georgia" w:cstheme="majorHAnsi"/>
          <w:bCs/>
          <w:sz w:val="22"/>
          <w:szCs w:val="22"/>
          <w:lang w:val="de-DE"/>
        </w:rPr>
        <w:t>. Die Rechtsgrundlage für eine solche</w:t>
      </w:r>
      <w:r w:rsidR="00DA12E4"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Weitergabe sind die berechtigten Interessen von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zur</w:t>
      </w:r>
      <w:r w:rsidR="00DA12E4"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Sicherstellung der Vertragserfüllung </w:t>
      </w:r>
      <w:r w:rsidR="00BB234E" w:rsidRPr="00FC342D">
        <w:rPr>
          <w:rFonts w:ascii="Georgia" w:hAnsi="Georgia" w:cstheme="majorHAnsi"/>
          <w:bCs/>
          <w:sz w:val="22"/>
          <w:szCs w:val="22"/>
          <w:lang w:val="de-DE"/>
        </w:rPr>
        <w:t xml:space="preserve">oder die </w:t>
      </w:r>
      <w:r w:rsidR="00937F17" w:rsidRPr="00FC342D">
        <w:rPr>
          <w:rFonts w:ascii="Georgia" w:hAnsi="Georgia" w:cstheme="majorHAnsi"/>
          <w:bCs/>
          <w:sz w:val="22"/>
          <w:szCs w:val="22"/>
          <w:lang w:val="de-DE"/>
        </w:rPr>
        <w:t>gesetzliche Pflicht</w:t>
      </w:r>
      <w:r w:rsidR="00022A50"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die von</w:t>
      </w:r>
      <w:r w:rsidR="00DA12E4" w:rsidRPr="00FC342D">
        <w:rPr>
          <w:rFonts w:ascii="Georgia" w:hAnsi="Georgia" w:cstheme="majorHAnsi"/>
          <w:bCs/>
          <w:sz w:val="22"/>
          <w:szCs w:val="22"/>
          <w:lang w:val="de-DE"/>
        </w:rPr>
        <w:t xml:space="preserve">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erbrachten Leistungen angemessen und verhältnismäßig </w:t>
      </w:r>
      <w:r w:rsidR="00022A50" w:rsidRPr="00FC342D">
        <w:rPr>
          <w:rFonts w:ascii="Georgia" w:hAnsi="Georgia" w:cstheme="majorHAnsi"/>
          <w:bCs/>
          <w:sz w:val="22"/>
          <w:szCs w:val="22"/>
          <w:lang w:val="de-DE"/>
        </w:rPr>
        <w:t xml:space="preserve">für deren Kunden </w:t>
      </w:r>
      <w:r w:rsidR="001A1FDF" w:rsidRPr="00FC342D">
        <w:rPr>
          <w:rFonts w:ascii="Georgia" w:hAnsi="Georgia" w:cstheme="majorHAnsi"/>
          <w:bCs/>
          <w:sz w:val="22"/>
          <w:szCs w:val="22"/>
          <w:lang w:val="de-DE"/>
        </w:rPr>
        <w:t>zu gestalten;</w:t>
      </w:r>
    </w:p>
    <w:p w14:paraId="2A38B0D7" w14:textId="19262A20" w:rsidR="001A1FDF" w:rsidRPr="00FC342D" w:rsidRDefault="00D11C29"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8</w:t>
      </w:r>
      <w:r w:rsidR="001A1FDF" w:rsidRPr="00FC342D">
        <w:rPr>
          <w:rFonts w:ascii="Georgia" w:hAnsi="Georgia" w:cstheme="majorHAnsi"/>
          <w:bCs/>
          <w:sz w:val="22"/>
          <w:szCs w:val="22"/>
          <w:lang w:val="de-DE"/>
        </w:rPr>
        <w:t xml:space="preserve">.3.2. </w:t>
      </w:r>
      <w:r w:rsidR="00DA12E4" w:rsidRPr="00FC342D">
        <w:rPr>
          <w:rFonts w:ascii="Georgia" w:hAnsi="Georgia" w:cstheme="majorHAnsi"/>
          <w:bCs/>
          <w:sz w:val="22"/>
          <w:szCs w:val="22"/>
          <w:lang w:val="de-DE"/>
        </w:rPr>
        <w:tab/>
      </w:r>
      <w:r w:rsidR="001A1FDF" w:rsidRPr="00FC342D">
        <w:rPr>
          <w:rFonts w:ascii="Georgia" w:hAnsi="Georgia" w:cstheme="majorHAnsi"/>
          <w:bCs/>
          <w:sz w:val="22"/>
          <w:szCs w:val="22"/>
          <w:lang w:val="de-DE"/>
        </w:rPr>
        <w:t>Kooperationspartner</w:t>
      </w:r>
      <w:r w:rsidR="00B631A8" w:rsidRPr="00FC342D">
        <w:rPr>
          <w:rFonts w:ascii="Georgia" w:hAnsi="Georgia" w:cstheme="majorHAnsi"/>
          <w:bCs/>
          <w:sz w:val="22"/>
          <w:szCs w:val="22"/>
          <w:lang w:val="de-DE"/>
        </w:rPr>
        <w:t xml:space="preserve"> von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mit denen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Co-Branded</w:t>
      </w:r>
      <w:r w:rsidR="00B631A8"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Produkte und </w:t>
      </w:r>
      <w:r w:rsidR="00A83E6A" w:rsidRPr="00FC342D">
        <w:rPr>
          <w:rFonts w:ascii="Georgia" w:hAnsi="Georgia" w:cstheme="majorHAnsi"/>
          <w:bCs/>
          <w:sz w:val="22"/>
          <w:szCs w:val="22"/>
          <w:lang w:val="de-DE"/>
        </w:rPr>
        <w:t>-</w:t>
      </w:r>
      <w:r w:rsidR="001A1FDF" w:rsidRPr="00FC342D">
        <w:rPr>
          <w:rFonts w:ascii="Georgia" w:hAnsi="Georgia" w:cstheme="majorHAnsi"/>
          <w:bCs/>
          <w:sz w:val="22"/>
          <w:szCs w:val="22"/>
          <w:lang w:val="de-DE"/>
        </w:rPr>
        <w:t>Dienstleistungen für die Bereitstellung solcher Dienstleistungen und Produkte sowie für die</w:t>
      </w:r>
      <w:r w:rsidR="00A83E6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Vermarktung und Werbung für solche Dienstleistungen und Produkte anbietet. </w:t>
      </w:r>
      <w:r w:rsidR="00FA4EF0" w:rsidRPr="00FC342D">
        <w:rPr>
          <w:rFonts w:ascii="Georgia" w:hAnsi="Georgia" w:cstheme="majorHAnsi"/>
          <w:bCs/>
          <w:sz w:val="22"/>
          <w:szCs w:val="22"/>
          <w:lang w:val="de-DE"/>
        </w:rPr>
        <w:t>Multitude Bank</w:t>
      </w:r>
      <w:r w:rsidR="00A83E6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kann Sie mit Direktmarketing auf der Grundlage seines berechtigten Interesses</w:t>
      </w:r>
      <w:r w:rsidR="00A83E6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kontaktieren, um Ihnen seine Produkte und Dienstleistungen anzubieten, wenn Sie bereits</w:t>
      </w:r>
      <w:r w:rsidR="00A83E6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Kunde von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sind oder kürzlich Produkte oder Dienstleistungen von </w:t>
      </w:r>
      <w:r w:rsidR="00FA4EF0" w:rsidRPr="00FC342D">
        <w:rPr>
          <w:rFonts w:ascii="Georgia" w:hAnsi="Georgia" w:cstheme="majorHAnsi"/>
          <w:bCs/>
          <w:sz w:val="22"/>
          <w:szCs w:val="22"/>
          <w:lang w:val="de-DE"/>
        </w:rPr>
        <w:t>Multitude Bank</w:t>
      </w:r>
      <w:r w:rsidR="00A83E6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genutzt haben;</w:t>
      </w:r>
    </w:p>
    <w:p w14:paraId="08AE7B4A" w14:textId="4BF6CBD7" w:rsidR="001A1FDF" w:rsidRPr="00FC342D" w:rsidRDefault="00D11C29"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8</w:t>
      </w:r>
      <w:r w:rsidR="001A1FDF" w:rsidRPr="00FC342D">
        <w:rPr>
          <w:rFonts w:ascii="Georgia" w:hAnsi="Georgia" w:cstheme="majorHAnsi"/>
          <w:bCs/>
          <w:sz w:val="22"/>
          <w:szCs w:val="22"/>
          <w:lang w:val="de-DE"/>
        </w:rPr>
        <w:t xml:space="preserve">.3.3. </w:t>
      </w:r>
      <w:r w:rsidR="00A83E6A" w:rsidRPr="00FC342D">
        <w:rPr>
          <w:rFonts w:ascii="Georgia" w:hAnsi="Georgia" w:cstheme="majorHAnsi"/>
          <w:bCs/>
          <w:sz w:val="22"/>
          <w:szCs w:val="22"/>
          <w:lang w:val="de-DE"/>
        </w:rPr>
        <w:tab/>
      </w:r>
      <w:r w:rsidR="001A1FDF" w:rsidRPr="00FC342D">
        <w:rPr>
          <w:rFonts w:ascii="Georgia" w:hAnsi="Georgia" w:cstheme="majorHAnsi"/>
          <w:bCs/>
          <w:sz w:val="22"/>
          <w:szCs w:val="22"/>
          <w:lang w:val="de-DE"/>
        </w:rPr>
        <w:t xml:space="preserve">Von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beauftragte Datenverarbeiter und deren Unter</w:t>
      </w:r>
      <w:r w:rsidR="00FD2801" w:rsidRPr="00FC342D">
        <w:rPr>
          <w:rFonts w:ascii="Georgia" w:hAnsi="Georgia" w:cstheme="majorHAnsi"/>
          <w:bCs/>
          <w:sz w:val="22"/>
          <w:szCs w:val="22"/>
          <w:lang w:val="de-DE"/>
        </w:rPr>
        <w:t>-/A</w:t>
      </w:r>
      <w:r w:rsidR="001A1FDF" w:rsidRPr="00FC342D">
        <w:rPr>
          <w:rFonts w:ascii="Georgia" w:hAnsi="Georgia" w:cstheme="majorHAnsi"/>
          <w:bCs/>
          <w:sz w:val="22"/>
          <w:szCs w:val="22"/>
          <w:lang w:val="de-DE"/>
        </w:rPr>
        <w:t xml:space="preserve">uftragsverarbeiter, z. B. </w:t>
      </w:r>
      <w:r w:rsidR="00914B4D" w:rsidRPr="00FC342D">
        <w:rPr>
          <w:rFonts w:ascii="Georgia" w:hAnsi="Georgia" w:cstheme="majorHAnsi"/>
          <w:bCs/>
          <w:sz w:val="22"/>
          <w:szCs w:val="22"/>
          <w:lang w:val="de-DE"/>
        </w:rPr>
        <w:t xml:space="preserve">Kredit- und Finanzinstitute, </w:t>
      </w:r>
      <w:r w:rsidR="00665A49" w:rsidRPr="00FC342D">
        <w:rPr>
          <w:rFonts w:ascii="Georgia" w:hAnsi="Georgia" w:cstheme="majorHAnsi"/>
          <w:bCs/>
          <w:sz w:val="22"/>
          <w:szCs w:val="22"/>
          <w:lang w:val="de-DE"/>
        </w:rPr>
        <w:t xml:space="preserve">Anbieter von </w:t>
      </w:r>
      <w:r w:rsidR="001A1FDF" w:rsidRPr="00FC342D">
        <w:rPr>
          <w:rFonts w:ascii="Georgia" w:hAnsi="Georgia" w:cstheme="majorHAnsi"/>
          <w:bCs/>
          <w:sz w:val="22"/>
          <w:szCs w:val="22"/>
          <w:lang w:val="de-DE"/>
        </w:rPr>
        <w:t>Rechts-</w:t>
      </w:r>
      <w:r w:rsidR="00665A49" w:rsidRPr="00FC342D">
        <w:rPr>
          <w:rFonts w:ascii="Georgia" w:hAnsi="Georgia" w:cstheme="majorHAnsi"/>
          <w:bCs/>
          <w:sz w:val="22"/>
          <w:szCs w:val="22"/>
          <w:lang w:val="de-DE"/>
        </w:rPr>
        <w:t>(Beratung)</w:t>
      </w:r>
      <w:r w:rsidR="001A1FDF" w:rsidRPr="00FC342D">
        <w:rPr>
          <w:rFonts w:ascii="Georgia" w:hAnsi="Georgia" w:cstheme="majorHAnsi"/>
          <w:bCs/>
          <w:sz w:val="22"/>
          <w:szCs w:val="22"/>
          <w:lang w:val="de-DE"/>
        </w:rPr>
        <w:t>,</w:t>
      </w:r>
      <w:r w:rsidR="00A83E6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Datenspeicher</w:t>
      </w:r>
      <w:r w:rsidR="00665A49" w:rsidRPr="00FC342D">
        <w:rPr>
          <w:rFonts w:ascii="Georgia" w:hAnsi="Georgia" w:cstheme="majorHAnsi"/>
          <w:bCs/>
          <w:sz w:val="22"/>
          <w:szCs w:val="22"/>
          <w:lang w:val="de-DE"/>
        </w:rPr>
        <w:t>ung</w:t>
      </w:r>
      <w:r w:rsidR="001A1FDF" w:rsidRPr="00FC342D">
        <w:rPr>
          <w:rFonts w:ascii="Georgia" w:hAnsi="Georgia" w:cstheme="majorHAnsi"/>
          <w:bCs/>
          <w:sz w:val="22"/>
          <w:szCs w:val="22"/>
          <w:lang w:val="de-DE"/>
        </w:rPr>
        <w:t>, Telemarketing, Marketing und Umfrage</w:t>
      </w:r>
      <w:r w:rsidR="00665A49" w:rsidRPr="00FC342D">
        <w:rPr>
          <w:rFonts w:ascii="Georgia" w:hAnsi="Georgia" w:cstheme="majorHAnsi"/>
          <w:bCs/>
          <w:sz w:val="22"/>
          <w:szCs w:val="22"/>
          <w:lang w:val="de-DE"/>
        </w:rPr>
        <w:t>diensten</w:t>
      </w:r>
      <w:r w:rsidR="001A1FDF" w:rsidRPr="00FC342D">
        <w:rPr>
          <w:rFonts w:ascii="Georgia" w:hAnsi="Georgia" w:cstheme="majorHAnsi"/>
          <w:bCs/>
          <w:sz w:val="22"/>
          <w:szCs w:val="22"/>
          <w:lang w:val="de-DE"/>
        </w:rPr>
        <w:t>, Kommunikation</w:t>
      </w:r>
      <w:r w:rsidR="00914B4D" w:rsidRPr="00FC342D">
        <w:rPr>
          <w:rFonts w:ascii="Georgia" w:hAnsi="Georgia" w:cstheme="majorHAnsi"/>
          <w:bCs/>
          <w:sz w:val="22"/>
          <w:szCs w:val="22"/>
          <w:lang w:val="de-DE"/>
        </w:rPr>
        <w:t>sdiensten</w:t>
      </w:r>
      <w:r w:rsidR="00665A49" w:rsidRPr="00FC342D">
        <w:rPr>
          <w:rFonts w:ascii="Georgia" w:hAnsi="Georgia" w:cstheme="majorHAnsi"/>
          <w:bCs/>
          <w:sz w:val="22"/>
          <w:szCs w:val="22"/>
          <w:lang w:val="de-DE"/>
        </w:rPr>
        <w:t xml:space="preserve"> wie E-Mail und SMS</w:t>
      </w:r>
      <w:r w:rsidR="001A1FDF" w:rsidRPr="00FC342D">
        <w:rPr>
          <w:rFonts w:ascii="Georgia" w:hAnsi="Georgia" w:cstheme="majorHAnsi"/>
          <w:bCs/>
          <w:sz w:val="22"/>
          <w:szCs w:val="22"/>
          <w:lang w:val="de-DE"/>
        </w:rPr>
        <w:t>, Identifizierungs- und</w:t>
      </w:r>
      <w:r w:rsidR="00A83E6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Zertifizierungsdienst</w:t>
      </w:r>
      <w:r w:rsidR="00914B4D" w:rsidRPr="00FC342D">
        <w:rPr>
          <w:rFonts w:ascii="Georgia" w:hAnsi="Georgia" w:cstheme="majorHAnsi"/>
          <w:bCs/>
          <w:sz w:val="22"/>
          <w:szCs w:val="22"/>
          <w:lang w:val="de-DE"/>
        </w:rPr>
        <w:t>en</w:t>
      </w:r>
      <w:r w:rsidR="001A1FDF" w:rsidRPr="00FC342D">
        <w:rPr>
          <w:rFonts w:ascii="Georgia" w:hAnsi="Georgia" w:cstheme="majorHAnsi"/>
          <w:bCs/>
          <w:sz w:val="22"/>
          <w:szCs w:val="22"/>
          <w:lang w:val="de-DE"/>
        </w:rPr>
        <w:t>, Kartenmanagement</w:t>
      </w:r>
      <w:r w:rsidR="00914B4D" w:rsidRPr="00FC342D">
        <w:rPr>
          <w:rFonts w:ascii="Georgia" w:hAnsi="Georgia" w:cstheme="majorHAnsi"/>
          <w:bCs/>
          <w:sz w:val="22"/>
          <w:szCs w:val="22"/>
          <w:lang w:val="de-DE"/>
        </w:rPr>
        <w:t>,</w:t>
      </w:r>
      <w:r w:rsidR="001A1FDF" w:rsidRPr="00FC342D">
        <w:rPr>
          <w:rFonts w:ascii="Georgia" w:hAnsi="Georgia" w:cstheme="majorHAnsi"/>
          <w:bCs/>
          <w:sz w:val="22"/>
          <w:szCs w:val="22"/>
          <w:lang w:val="de-DE"/>
        </w:rPr>
        <w:t xml:space="preserve"> Rechnungs</w:t>
      </w:r>
      <w:r w:rsidR="00EF7AE9" w:rsidRPr="00FC342D">
        <w:rPr>
          <w:rFonts w:ascii="Georgia" w:hAnsi="Georgia" w:cstheme="majorHAnsi"/>
          <w:bCs/>
          <w:sz w:val="22"/>
          <w:szCs w:val="22"/>
          <w:lang w:val="de-DE"/>
        </w:rPr>
        <w:t>- und Zahlungs</w:t>
      </w:r>
      <w:r w:rsidR="001A1FDF" w:rsidRPr="00FC342D">
        <w:rPr>
          <w:rFonts w:ascii="Georgia" w:hAnsi="Georgia" w:cstheme="majorHAnsi"/>
          <w:bCs/>
          <w:sz w:val="22"/>
          <w:szCs w:val="22"/>
          <w:lang w:val="de-DE"/>
        </w:rPr>
        <w:t>dienst</w:t>
      </w:r>
      <w:r w:rsidR="00914B4D" w:rsidRPr="00FC342D">
        <w:rPr>
          <w:rFonts w:ascii="Georgia" w:hAnsi="Georgia" w:cstheme="majorHAnsi"/>
          <w:bCs/>
          <w:sz w:val="22"/>
          <w:szCs w:val="22"/>
          <w:lang w:val="de-DE"/>
        </w:rPr>
        <w:t>en</w:t>
      </w:r>
      <w:r w:rsidR="001A1FDF" w:rsidRPr="00FC342D">
        <w:rPr>
          <w:rFonts w:ascii="Georgia" w:hAnsi="Georgia" w:cstheme="majorHAnsi"/>
          <w:bCs/>
          <w:sz w:val="22"/>
          <w:szCs w:val="22"/>
          <w:lang w:val="de-DE"/>
        </w:rPr>
        <w:t>,</w:t>
      </w:r>
      <w:r w:rsidR="00A83E6A" w:rsidRPr="00FC342D">
        <w:rPr>
          <w:rFonts w:ascii="Georgia" w:hAnsi="Georgia" w:cstheme="majorHAnsi"/>
          <w:bCs/>
          <w:sz w:val="22"/>
          <w:szCs w:val="22"/>
          <w:lang w:val="de-DE"/>
        </w:rPr>
        <w:t xml:space="preserve"> </w:t>
      </w:r>
      <w:r w:rsidR="00665A49" w:rsidRPr="00FC342D">
        <w:rPr>
          <w:rFonts w:ascii="Georgia" w:hAnsi="Georgia" w:cstheme="majorHAnsi"/>
          <w:bCs/>
          <w:sz w:val="22"/>
          <w:szCs w:val="22"/>
          <w:lang w:val="de-DE"/>
        </w:rPr>
        <w:t>K</w:t>
      </w:r>
      <w:r w:rsidR="004D1A1C" w:rsidRPr="00FC342D">
        <w:rPr>
          <w:rFonts w:ascii="Georgia" w:hAnsi="Georgia" w:cstheme="majorHAnsi"/>
          <w:bCs/>
          <w:sz w:val="22"/>
          <w:szCs w:val="22"/>
          <w:lang w:val="de-DE"/>
        </w:rPr>
        <w:t>ontoabfrage</w:t>
      </w:r>
      <w:r w:rsidR="00F313CE" w:rsidRPr="00FC342D">
        <w:rPr>
          <w:rFonts w:ascii="Georgia" w:hAnsi="Georgia" w:cstheme="majorHAnsi"/>
          <w:bCs/>
          <w:sz w:val="22"/>
          <w:szCs w:val="22"/>
          <w:lang w:val="de-DE"/>
        </w:rPr>
        <w:t xml:space="preserve">n, </w:t>
      </w:r>
      <w:r w:rsidR="001A1FDF" w:rsidRPr="00FC342D">
        <w:rPr>
          <w:rFonts w:ascii="Georgia" w:hAnsi="Georgia" w:cstheme="majorHAnsi"/>
          <w:bCs/>
          <w:sz w:val="22"/>
          <w:szCs w:val="22"/>
          <w:lang w:val="de-DE"/>
        </w:rPr>
        <w:t>Bonitäts</w:t>
      </w:r>
      <w:r w:rsidR="00682571" w:rsidRPr="00FC342D">
        <w:rPr>
          <w:rFonts w:ascii="Georgia" w:hAnsi="Georgia" w:cstheme="majorHAnsi"/>
          <w:bCs/>
          <w:sz w:val="22"/>
          <w:szCs w:val="22"/>
          <w:lang w:val="de-DE"/>
        </w:rPr>
        <w:t>bewertungen und -</w:t>
      </w:r>
      <w:r w:rsidR="001A1FDF" w:rsidRPr="00FC342D">
        <w:rPr>
          <w:rFonts w:ascii="Georgia" w:hAnsi="Georgia" w:cstheme="majorHAnsi"/>
          <w:bCs/>
          <w:sz w:val="22"/>
          <w:szCs w:val="22"/>
          <w:lang w:val="de-DE"/>
        </w:rPr>
        <w:t>prüfung</w:t>
      </w:r>
      <w:r w:rsidR="00F313CE" w:rsidRPr="00FC342D">
        <w:rPr>
          <w:rFonts w:ascii="Georgia" w:hAnsi="Georgia" w:cstheme="majorHAnsi"/>
          <w:bCs/>
          <w:sz w:val="22"/>
          <w:szCs w:val="22"/>
          <w:lang w:val="de-DE"/>
        </w:rPr>
        <w:t>en</w:t>
      </w:r>
      <w:r w:rsidR="001A1FDF" w:rsidRPr="00FC342D">
        <w:rPr>
          <w:rFonts w:ascii="Georgia" w:hAnsi="Georgia" w:cstheme="majorHAnsi"/>
          <w:bCs/>
          <w:sz w:val="22"/>
          <w:szCs w:val="22"/>
          <w:lang w:val="de-DE"/>
        </w:rPr>
        <w:t>, Online- und Offline</w:t>
      </w:r>
      <w:r w:rsidR="00F44932"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Vermittler, IT-Dienst</w:t>
      </w:r>
      <w:r w:rsidR="00F44932" w:rsidRPr="00FC342D">
        <w:rPr>
          <w:rFonts w:ascii="Georgia" w:hAnsi="Georgia" w:cstheme="majorHAnsi"/>
          <w:bCs/>
          <w:sz w:val="22"/>
          <w:szCs w:val="22"/>
          <w:lang w:val="de-DE"/>
        </w:rPr>
        <w:t>leister</w:t>
      </w:r>
      <w:r w:rsidR="001A1FDF" w:rsidRPr="00FC342D">
        <w:rPr>
          <w:rFonts w:ascii="Georgia" w:hAnsi="Georgia" w:cstheme="majorHAnsi"/>
          <w:bCs/>
          <w:sz w:val="22"/>
          <w:szCs w:val="22"/>
          <w:lang w:val="de-DE"/>
        </w:rPr>
        <w:t>, usw. Die Rechtsgrundlage für eine solche Weitergabe ist</w:t>
      </w:r>
      <w:r w:rsidR="00A83E6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entweder Ihre Einwilligung oder </w:t>
      </w:r>
      <w:r w:rsidR="00C57C33" w:rsidRPr="00FC342D">
        <w:rPr>
          <w:rFonts w:ascii="Georgia" w:hAnsi="Georgia" w:cstheme="majorHAnsi"/>
          <w:bCs/>
          <w:sz w:val="22"/>
          <w:szCs w:val="22"/>
          <w:lang w:val="de-DE"/>
        </w:rPr>
        <w:t>unsere</w:t>
      </w:r>
      <w:r w:rsidR="001A1FDF" w:rsidRPr="00FC342D">
        <w:rPr>
          <w:rFonts w:ascii="Georgia" w:hAnsi="Georgia" w:cstheme="majorHAnsi"/>
          <w:bCs/>
          <w:sz w:val="22"/>
          <w:szCs w:val="22"/>
          <w:lang w:val="de-DE"/>
        </w:rPr>
        <w:t xml:space="preserve"> berechtigten Interessen, die </w:t>
      </w:r>
      <w:r w:rsidR="00A83E6A" w:rsidRPr="00FC342D">
        <w:rPr>
          <w:rFonts w:ascii="Georgia" w:hAnsi="Georgia" w:cstheme="majorHAnsi"/>
          <w:bCs/>
          <w:sz w:val="22"/>
          <w:szCs w:val="22"/>
          <w:lang w:val="de-DE"/>
        </w:rPr>
        <w:t>K</w:t>
      </w:r>
      <w:r w:rsidR="001A1FDF" w:rsidRPr="00FC342D">
        <w:rPr>
          <w:rFonts w:ascii="Georgia" w:hAnsi="Georgia" w:cstheme="majorHAnsi"/>
          <w:bCs/>
          <w:sz w:val="22"/>
          <w:szCs w:val="22"/>
          <w:lang w:val="de-DE"/>
        </w:rPr>
        <w:t xml:space="preserve">ontinuität </w:t>
      </w:r>
      <w:r w:rsidR="00C57C33" w:rsidRPr="00FC342D">
        <w:rPr>
          <w:rFonts w:ascii="Georgia" w:hAnsi="Georgia" w:cstheme="majorHAnsi"/>
          <w:bCs/>
          <w:sz w:val="22"/>
          <w:szCs w:val="22"/>
          <w:lang w:val="de-DE"/>
        </w:rPr>
        <w:t>unseres</w:t>
      </w:r>
      <w:r w:rsidR="001A1FDF" w:rsidRPr="00FC342D">
        <w:rPr>
          <w:rFonts w:ascii="Georgia" w:hAnsi="Georgia" w:cstheme="majorHAnsi"/>
          <w:bCs/>
          <w:sz w:val="22"/>
          <w:szCs w:val="22"/>
          <w:lang w:val="de-DE"/>
        </w:rPr>
        <w:t xml:space="preserve"> Geschäftsbetriebs und die </w:t>
      </w:r>
      <w:r w:rsidR="000C6D68" w:rsidRPr="00FC342D">
        <w:rPr>
          <w:rFonts w:ascii="Georgia" w:hAnsi="Georgia" w:cstheme="majorHAnsi"/>
          <w:bCs/>
          <w:sz w:val="22"/>
          <w:szCs w:val="22"/>
          <w:lang w:val="de-DE"/>
        </w:rPr>
        <w:t>kontinuierliche</w:t>
      </w:r>
      <w:r w:rsidR="001A1FDF" w:rsidRPr="00FC342D">
        <w:rPr>
          <w:rFonts w:ascii="Georgia" w:hAnsi="Georgia" w:cstheme="majorHAnsi"/>
          <w:bCs/>
          <w:sz w:val="22"/>
          <w:szCs w:val="22"/>
          <w:lang w:val="de-DE"/>
        </w:rPr>
        <w:t xml:space="preserve"> Bereitstellung </w:t>
      </w:r>
      <w:r w:rsidR="000C6D68" w:rsidRPr="00FC342D">
        <w:rPr>
          <w:rFonts w:ascii="Georgia" w:hAnsi="Georgia" w:cstheme="majorHAnsi"/>
          <w:bCs/>
          <w:sz w:val="22"/>
          <w:szCs w:val="22"/>
          <w:lang w:val="de-DE"/>
        </w:rPr>
        <w:t>unserer</w:t>
      </w:r>
      <w:r w:rsidR="00A83E6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Produkte und Dienstleistungen zu gewährleisten, einschließlich der notwendigen</w:t>
      </w:r>
      <w:r w:rsidR="00A83E6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Finanzierung für das Anbieten </w:t>
      </w:r>
      <w:r w:rsidR="000C6D68" w:rsidRPr="00FC342D">
        <w:rPr>
          <w:rFonts w:ascii="Georgia" w:hAnsi="Georgia" w:cstheme="majorHAnsi"/>
          <w:bCs/>
          <w:sz w:val="22"/>
          <w:szCs w:val="22"/>
          <w:lang w:val="de-DE"/>
        </w:rPr>
        <w:t>unserer Produkte und Dienstleistungen</w:t>
      </w:r>
      <w:r w:rsidR="001A1FDF" w:rsidRPr="00FC342D">
        <w:rPr>
          <w:rFonts w:ascii="Georgia" w:hAnsi="Georgia" w:cstheme="majorHAnsi"/>
          <w:bCs/>
          <w:sz w:val="22"/>
          <w:szCs w:val="22"/>
          <w:lang w:val="de-DE"/>
        </w:rPr>
        <w:t xml:space="preserve"> sowie der Rückzahlung von </w:t>
      </w:r>
      <w:r w:rsidR="00205962" w:rsidRPr="00FC342D">
        <w:rPr>
          <w:rFonts w:ascii="Georgia" w:hAnsi="Georgia" w:cstheme="majorHAnsi"/>
          <w:bCs/>
          <w:sz w:val="22"/>
          <w:szCs w:val="22"/>
          <w:lang w:val="de-DE"/>
        </w:rPr>
        <w:t>uns</w:t>
      </w:r>
      <w:r w:rsidR="001A1FDF" w:rsidRPr="00FC342D">
        <w:rPr>
          <w:rFonts w:ascii="Georgia" w:hAnsi="Georgia" w:cstheme="majorHAnsi"/>
          <w:bCs/>
          <w:sz w:val="22"/>
          <w:szCs w:val="22"/>
          <w:lang w:val="de-DE"/>
        </w:rPr>
        <w:t xml:space="preserve"> gewährte</w:t>
      </w:r>
      <w:r w:rsidR="00205962" w:rsidRPr="00FC342D">
        <w:rPr>
          <w:rFonts w:ascii="Georgia" w:hAnsi="Georgia" w:cstheme="majorHAnsi"/>
          <w:bCs/>
          <w:sz w:val="22"/>
          <w:szCs w:val="22"/>
          <w:lang w:val="de-DE"/>
        </w:rPr>
        <w:t>r</w:t>
      </w:r>
      <w:r w:rsidR="001A1FDF" w:rsidRPr="00FC342D">
        <w:rPr>
          <w:rFonts w:ascii="Georgia" w:hAnsi="Georgia" w:cstheme="majorHAnsi"/>
          <w:bCs/>
          <w:sz w:val="22"/>
          <w:szCs w:val="22"/>
          <w:lang w:val="de-DE"/>
        </w:rPr>
        <w:t xml:space="preserve"> Kredite;</w:t>
      </w:r>
    </w:p>
    <w:p w14:paraId="542C6B0B" w14:textId="3A9C0080" w:rsidR="001A1FDF" w:rsidRPr="00FC342D" w:rsidRDefault="00D11C29"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8</w:t>
      </w:r>
      <w:r w:rsidR="001A1FDF" w:rsidRPr="00FC342D">
        <w:rPr>
          <w:rFonts w:ascii="Georgia" w:hAnsi="Georgia" w:cstheme="majorHAnsi"/>
          <w:bCs/>
          <w:sz w:val="22"/>
          <w:szCs w:val="22"/>
          <w:lang w:val="de-DE"/>
        </w:rPr>
        <w:t xml:space="preserve">.3.4. </w:t>
      </w:r>
      <w:r w:rsidR="00A83E6A" w:rsidRPr="00FC342D">
        <w:rPr>
          <w:rFonts w:ascii="Georgia" w:hAnsi="Georgia" w:cstheme="majorHAnsi"/>
          <w:bCs/>
          <w:sz w:val="22"/>
          <w:szCs w:val="22"/>
          <w:lang w:val="de-DE"/>
        </w:rPr>
        <w:tab/>
      </w:r>
      <w:r w:rsidR="001A1FDF" w:rsidRPr="00FC342D">
        <w:rPr>
          <w:rFonts w:ascii="Georgia" w:hAnsi="Georgia" w:cstheme="majorHAnsi"/>
          <w:bCs/>
          <w:sz w:val="22"/>
          <w:szCs w:val="22"/>
          <w:lang w:val="de-DE"/>
        </w:rPr>
        <w:t>Kreditauskunfteien, die Kreditberichte bereitstellen. Rechtsgrundlage für diese Weitergabe</w:t>
      </w:r>
      <w:r w:rsidR="00A83E6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sind </w:t>
      </w:r>
      <w:r w:rsidR="00BF2119" w:rsidRPr="00FC342D">
        <w:rPr>
          <w:rFonts w:ascii="Georgia" w:hAnsi="Georgia" w:cstheme="majorHAnsi"/>
          <w:bCs/>
          <w:sz w:val="22"/>
          <w:szCs w:val="22"/>
          <w:lang w:val="de-DE"/>
        </w:rPr>
        <w:t>unsere</w:t>
      </w:r>
      <w:r w:rsidR="001A1FDF" w:rsidRPr="00FC342D">
        <w:rPr>
          <w:rFonts w:ascii="Georgia" w:hAnsi="Georgia" w:cstheme="majorHAnsi"/>
          <w:bCs/>
          <w:sz w:val="22"/>
          <w:szCs w:val="22"/>
          <w:lang w:val="de-DE"/>
        </w:rPr>
        <w:t xml:space="preserve"> berechtigten Interessen zur Sicherstellung der Vertragserfüllung </w:t>
      </w:r>
      <w:r w:rsidR="00637E5B" w:rsidRPr="00FC342D">
        <w:rPr>
          <w:rFonts w:ascii="Georgia" w:hAnsi="Georgia" w:cstheme="majorHAnsi"/>
          <w:bCs/>
          <w:sz w:val="22"/>
          <w:szCs w:val="22"/>
          <w:lang w:val="de-DE"/>
        </w:rPr>
        <w:t>oder der Einhaltung unserer gesetzlichen</w:t>
      </w:r>
      <w:r w:rsidR="001A1FDF" w:rsidRPr="00FC342D">
        <w:rPr>
          <w:rFonts w:ascii="Georgia" w:hAnsi="Georgia" w:cstheme="majorHAnsi"/>
          <w:bCs/>
          <w:sz w:val="22"/>
          <w:szCs w:val="22"/>
          <w:lang w:val="de-DE"/>
        </w:rPr>
        <w:t xml:space="preserve"> </w:t>
      </w:r>
      <w:r w:rsidR="00637E5B" w:rsidRPr="00FC342D">
        <w:rPr>
          <w:rFonts w:ascii="Georgia" w:hAnsi="Georgia" w:cstheme="majorHAnsi"/>
          <w:bCs/>
          <w:sz w:val="22"/>
          <w:szCs w:val="22"/>
          <w:lang w:val="de-DE"/>
        </w:rPr>
        <w:t>Verpflichtung</w:t>
      </w:r>
      <w:r w:rsidR="001A1FDF" w:rsidRPr="00FC342D">
        <w:rPr>
          <w:rFonts w:ascii="Georgia" w:hAnsi="Georgia" w:cstheme="majorHAnsi"/>
          <w:bCs/>
          <w:sz w:val="22"/>
          <w:szCs w:val="22"/>
          <w:lang w:val="de-DE"/>
        </w:rPr>
        <w:t xml:space="preserve"> </w:t>
      </w:r>
      <w:r w:rsidR="00637E5B" w:rsidRPr="00FC342D">
        <w:rPr>
          <w:rFonts w:ascii="Georgia" w:hAnsi="Georgia" w:cstheme="majorHAnsi"/>
          <w:bCs/>
          <w:sz w:val="22"/>
          <w:szCs w:val="22"/>
          <w:lang w:val="de-DE"/>
        </w:rPr>
        <w:t>zur</w:t>
      </w:r>
      <w:r w:rsidR="001A1FDF" w:rsidRPr="00FC342D">
        <w:rPr>
          <w:rFonts w:ascii="Georgia" w:hAnsi="Georgia" w:cstheme="majorHAnsi"/>
          <w:bCs/>
          <w:sz w:val="22"/>
          <w:szCs w:val="22"/>
          <w:lang w:val="de-DE"/>
        </w:rPr>
        <w:t xml:space="preserve"> verantwortungsvollen Kreditvergabe;</w:t>
      </w:r>
    </w:p>
    <w:p w14:paraId="17EC3664" w14:textId="79615E15" w:rsidR="001A1FDF" w:rsidRPr="00FC342D" w:rsidRDefault="00D11C29"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8</w:t>
      </w:r>
      <w:r w:rsidR="001A1FDF" w:rsidRPr="00FC342D">
        <w:rPr>
          <w:rFonts w:ascii="Georgia" w:hAnsi="Georgia" w:cstheme="majorHAnsi"/>
          <w:bCs/>
          <w:sz w:val="22"/>
          <w:szCs w:val="22"/>
          <w:lang w:val="de-DE"/>
        </w:rPr>
        <w:t xml:space="preserve">.3.5. </w:t>
      </w:r>
      <w:r w:rsidR="00A83E6A" w:rsidRPr="00FC342D">
        <w:rPr>
          <w:rFonts w:ascii="Georgia" w:hAnsi="Georgia" w:cstheme="majorHAnsi"/>
          <w:bCs/>
          <w:sz w:val="22"/>
          <w:szCs w:val="22"/>
          <w:lang w:val="de-DE"/>
        </w:rPr>
        <w:tab/>
      </w:r>
      <w:r w:rsidR="001A1FDF" w:rsidRPr="00FC342D">
        <w:rPr>
          <w:rFonts w:ascii="Georgia" w:hAnsi="Georgia" w:cstheme="majorHAnsi"/>
          <w:bCs/>
          <w:sz w:val="22"/>
          <w:szCs w:val="22"/>
          <w:lang w:val="de-DE"/>
        </w:rPr>
        <w:t>Personen, die Datenbanken über ausgefallene Zahlungen führen. Rechtsgrundlage für diese</w:t>
      </w:r>
      <w:r w:rsidR="00A83E6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Weitergabe sind </w:t>
      </w:r>
      <w:r w:rsidR="00B63851" w:rsidRPr="00FC342D">
        <w:rPr>
          <w:rFonts w:ascii="Georgia" w:hAnsi="Georgia" w:cstheme="majorHAnsi"/>
          <w:bCs/>
          <w:sz w:val="22"/>
          <w:szCs w:val="22"/>
          <w:lang w:val="de-DE"/>
        </w:rPr>
        <w:t>unsere</w:t>
      </w:r>
      <w:r w:rsidR="001A1FDF" w:rsidRPr="00FC342D">
        <w:rPr>
          <w:rFonts w:ascii="Georgia" w:hAnsi="Georgia" w:cstheme="majorHAnsi"/>
          <w:bCs/>
          <w:sz w:val="22"/>
          <w:szCs w:val="22"/>
          <w:lang w:val="de-DE"/>
        </w:rPr>
        <w:t xml:space="preserve"> berechtigten Interessen zur Sicherstellung der</w:t>
      </w:r>
      <w:r w:rsidR="00A83E6A"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Vertragserfüllung </w:t>
      </w:r>
      <w:r w:rsidR="00AF26DE" w:rsidRPr="00FC342D">
        <w:rPr>
          <w:rFonts w:ascii="Georgia" w:hAnsi="Georgia" w:cstheme="majorHAnsi"/>
          <w:bCs/>
          <w:sz w:val="22"/>
          <w:szCs w:val="22"/>
          <w:lang w:val="de-DE"/>
        </w:rPr>
        <w:t>oder der Einhaltung unserer gesetzlichen Verpflichtung</w:t>
      </w:r>
      <w:r w:rsidR="000C787E" w:rsidRPr="00FC342D">
        <w:rPr>
          <w:rFonts w:ascii="Georgia" w:hAnsi="Georgia" w:cstheme="majorHAnsi"/>
          <w:bCs/>
          <w:sz w:val="22"/>
          <w:szCs w:val="22"/>
          <w:lang w:val="de-DE"/>
        </w:rPr>
        <w:t xml:space="preserve"> zu gewährleisten, dass </w:t>
      </w:r>
      <w:r w:rsidR="00921243" w:rsidRPr="00FC342D">
        <w:rPr>
          <w:rFonts w:ascii="Georgia" w:hAnsi="Georgia" w:cstheme="majorHAnsi"/>
          <w:bCs/>
          <w:sz w:val="22"/>
          <w:szCs w:val="22"/>
          <w:lang w:val="de-DE"/>
        </w:rPr>
        <w:t xml:space="preserve">Produkte oder </w:t>
      </w:r>
      <w:r w:rsidR="000C787E" w:rsidRPr="00FC342D">
        <w:rPr>
          <w:rFonts w:ascii="Georgia" w:hAnsi="Georgia" w:cstheme="majorHAnsi"/>
          <w:bCs/>
          <w:sz w:val="22"/>
          <w:szCs w:val="22"/>
          <w:lang w:val="de-DE"/>
        </w:rPr>
        <w:t xml:space="preserve">Dienstleistungen, die </w:t>
      </w:r>
      <w:r w:rsidR="00FA4EF0" w:rsidRPr="00FC342D">
        <w:rPr>
          <w:rFonts w:ascii="Georgia" w:hAnsi="Georgia" w:cstheme="majorHAnsi"/>
          <w:bCs/>
          <w:sz w:val="22"/>
          <w:szCs w:val="22"/>
          <w:lang w:val="de-DE"/>
        </w:rPr>
        <w:t>Multitude Bank</w:t>
      </w:r>
      <w:r w:rsidR="000C787E" w:rsidRPr="00FC342D">
        <w:rPr>
          <w:rFonts w:ascii="Georgia" w:hAnsi="Georgia" w:cstheme="majorHAnsi"/>
          <w:bCs/>
          <w:sz w:val="22"/>
          <w:szCs w:val="22"/>
          <w:lang w:val="de-DE"/>
        </w:rPr>
        <w:t xml:space="preserve"> anbietet, </w:t>
      </w:r>
      <w:r w:rsidR="00921243" w:rsidRPr="00FC342D">
        <w:rPr>
          <w:rFonts w:ascii="Georgia" w:hAnsi="Georgia" w:cstheme="majorHAnsi"/>
          <w:bCs/>
          <w:sz w:val="22"/>
          <w:szCs w:val="22"/>
          <w:lang w:val="de-DE"/>
        </w:rPr>
        <w:t>für den Kunden geeignet und angemessen sind</w:t>
      </w:r>
      <w:r w:rsidR="001A1FDF" w:rsidRPr="00FC342D">
        <w:rPr>
          <w:rFonts w:ascii="Georgia" w:hAnsi="Georgia" w:cstheme="majorHAnsi"/>
          <w:bCs/>
          <w:sz w:val="22"/>
          <w:szCs w:val="22"/>
          <w:lang w:val="de-DE"/>
        </w:rPr>
        <w:t>;</w:t>
      </w:r>
    </w:p>
    <w:p w14:paraId="1B31931E" w14:textId="25FC8C2A" w:rsidR="008E788D" w:rsidRPr="00FC342D" w:rsidRDefault="00D11C29"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8</w:t>
      </w:r>
      <w:r w:rsidR="001A1FDF" w:rsidRPr="00FC342D">
        <w:rPr>
          <w:rFonts w:ascii="Georgia" w:hAnsi="Georgia" w:cstheme="majorHAnsi"/>
          <w:bCs/>
          <w:sz w:val="22"/>
          <w:szCs w:val="22"/>
          <w:lang w:val="de-DE"/>
        </w:rPr>
        <w:t xml:space="preserve">.3.6. </w:t>
      </w:r>
      <w:r w:rsidR="00A83E6A" w:rsidRPr="00FC342D">
        <w:rPr>
          <w:rFonts w:ascii="Georgia" w:hAnsi="Georgia" w:cstheme="majorHAnsi"/>
          <w:bCs/>
          <w:sz w:val="22"/>
          <w:szCs w:val="22"/>
          <w:lang w:val="de-DE"/>
        </w:rPr>
        <w:tab/>
      </w:r>
      <w:r w:rsidR="008E788D" w:rsidRPr="00FC342D">
        <w:rPr>
          <w:rFonts w:ascii="Georgia" w:hAnsi="Georgia" w:cstheme="majorHAnsi"/>
          <w:bCs/>
          <w:sz w:val="22"/>
          <w:szCs w:val="22"/>
          <w:lang w:val="de-DE"/>
        </w:rPr>
        <w:t xml:space="preserve">Der Zentralbank von Malta zum Zweck der Aufnahme in das zentrale Kreditregister, falls Sie Kredite von </w:t>
      </w:r>
      <w:r w:rsidR="00FA4EF0" w:rsidRPr="00FC342D">
        <w:rPr>
          <w:rFonts w:ascii="Georgia" w:hAnsi="Georgia" w:cstheme="majorHAnsi"/>
          <w:bCs/>
          <w:sz w:val="22"/>
          <w:szCs w:val="22"/>
          <w:lang w:val="de-DE"/>
        </w:rPr>
        <w:t>Multitude Bank</w:t>
      </w:r>
      <w:r w:rsidR="008E788D" w:rsidRPr="00FC342D">
        <w:rPr>
          <w:rFonts w:ascii="Georgia" w:hAnsi="Georgia" w:cstheme="majorHAnsi"/>
          <w:bCs/>
          <w:sz w:val="22"/>
          <w:szCs w:val="22"/>
          <w:lang w:val="de-DE"/>
        </w:rPr>
        <w:t xml:space="preserve"> erhalten haben, die 5.000 € übersteigen. Die Rechtsgrundlage für diese Verarbeitung ist die gesetzliche Verpflichtung, die Richtlinie Nr. 14 der Zentralbank von Malta zu befolgen. Die Informationen im zentralen Kreditregister können mit Kreditauskunfteien für die Ausstellung von Kreditbewertungen gemäß Artikel 24A des Gesetzes der Zentralbank von Malta und der Richtlinie Nr. 15 der Zentralbank geteilt werden;</w:t>
      </w:r>
    </w:p>
    <w:p w14:paraId="01BE4016" w14:textId="77777777" w:rsidR="008E788D" w:rsidRPr="00FC342D" w:rsidRDefault="008E788D"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8.3.7.   </w:t>
      </w:r>
      <w:r w:rsidR="001A1FDF" w:rsidRPr="00FC342D">
        <w:rPr>
          <w:rFonts w:ascii="Georgia" w:hAnsi="Georgia" w:cstheme="majorHAnsi"/>
          <w:bCs/>
          <w:sz w:val="22"/>
          <w:szCs w:val="22"/>
          <w:lang w:val="de-DE"/>
        </w:rPr>
        <w:t xml:space="preserve">Inkassobüros und Gerichtsvollziehern. Die Rechtsgrundlage für diese Weitergabe </w:t>
      </w:r>
      <w:r w:rsidR="007D6112" w:rsidRPr="00FC342D">
        <w:rPr>
          <w:rFonts w:ascii="Georgia" w:hAnsi="Georgia" w:cstheme="majorHAnsi"/>
          <w:bCs/>
          <w:sz w:val="22"/>
          <w:szCs w:val="22"/>
          <w:lang w:val="de-DE"/>
        </w:rPr>
        <w:t>ist</w:t>
      </w:r>
      <w:r w:rsidR="001A1FDF" w:rsidRPr="00FC342D">
        <w:rPr>
          <w:rFonts w:ascii="Georgia" w:hAnsi="Georgia" w:cstheme="majorHAnsi"/>
          <w:bCs/>
          <w:sz w:val="22"/>
          <w:szCs w:val="22"/>
          <w:lang w:val="de-DE"/>
        </w:rPr>
        <w:t xml:space="preserve"> </w:t>
      </w:r>
      <w:r w:rsidR="007D6112" w:rsidRPr="00FC342D">
        <w:rPr>
          <w:rFonts w:ascii="Georgia" w:hAnsi="Georgia" w:cstheme="majorHAnsi"/>
          <w:bCs/>
          <w:sz w:val="22"/>
          <w:szCs w:val="22"/>
          <w:lang w:val="de-DE"/>
        </w:rPr>
        <w:t>unser</w:t>
      </w:r>
      <w:r w:rsidR="00E4191C"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berechtigte</w:t>
      </w:r>
      <w:r w:rsidR="007D6112" w:rsidRPr="00FC342D">
        <w:rPr>
          <w:rFonts w:ascii="Georgia" w:hAnsi="Georgia" w:cstheme="majorHAnsi"/>
          <w:bCs/>
          <w:sz w:val="22"/>
          <w:szCs w:val="22"/>
          <w:lang w:val="de-DE"/>
        </w:rPr>
        <w:t>s</w:t>
      </w:r>
      <w:r w:rsidR="001A1FDF" w:rsidRPr="00FC342D">
        <w:rPr>
          <w:rFonts w:ascii="Georgia" w:hAnsi="Georgia" w:cstheme="majorHAnsi"/>
          <w:bCs/>
          <w:sz w:val="22"/>
          <w:szCs w:val="22"/>
          <w:lang w:val="de-DE"/>
        </w:rPr>
        <w:t xml:space="preserve"> Interesse</w:t>
      </w:r>
      <w:r w:rsidR="007D6112"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zur Sicherstellung der Vertragserfüllung;</w:t>
      </w:r>
    </w:p>
    <w:p w14:paraId="1F77EB4D" w14:textId="003AAF83" w:rsidR="008E788D" w:rsidRPr="00FC342D" w:rsidRDefault="008E788D"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lastRenderedPageBreak/>
        <w:t xml:space="preserve">8.3.8.   </w:t>
      </w:r>
      <w:r w:rsidR="00CA692A" w:rsidRPr="00FC342D">
        <w:rPr>
          <w:rFonts w:ascii="Georgia" w:hAnsi="Georgia" w:cstheme="majorHAnsi"/>
          <w:bCs/>
          <w:sz w:val="22"/>
          <w:szCs w:val="22"/>
          <w:lang w:val="de-DE"/>
        </w:rPr>
        <w:t xml:space="preserve">Den </w:t>
      </w:r>
      <w:r w:rsidR="001A1FDF" w:rsidRPr="00FC342D">
        <w:rPr>
          <w:rFonts w:ascii="Georgia" w:hAnsi="Georgia" w:cstheme="majorHAnsi"/>
          <w:bCs/>
          <w:sz w:val="22"/>
          <w:szCs w:val="22"/>
          <w:lang w:val="de-DE"/>
        </w:rPr>
        <w:t>Wirtschaftsprüfern</w:t>
      </w:r>
      <w:r w:rsidR="00CA692A" w:rsidRPr="00FC342D">
        <w:rPr>
          <w:rFonts w:ascii="Georgia" w:hAnsi="Georgia" w:cstheme="majorHAnsi"/>
          <w:bCs/>
          <w:sz w:val="22"/>
          <w:szCs w:val="22"/>
          <w:lang w:val="de-DE"/>
        </w:rPr>
        <w:t xml:space="preserve"> von </w:t>
      </w:r>
      <w:r w:rsidR="00FA4EF0" w:rsidRPr="00FC342D">
        <w:rPr>
          <w:rFonts w:ascii="Georgia" w:hAnsi="Georgia" w:cstheme="majorHAnsi"/>
          <w:bCs/>
          <w:sz w:val="22"/>
          <w:szCs w:val="22"/>
          <w:lang w:val="de-DE"/>
        </w:rPr>
        <w:t>Multitude Bank</w:t>
      </w:r>
      <w:r w:rsidR="00CA692A" w:rsidRPr="00FC342D">
        <w:rPr>
          <w:rFonts w:ascii="Georgia" w:hAnsi="Georgia" w:cstheme="majorHAnsi"/>
          <w:bCs/>
          <w:sz w:val="22"/>
          <w:szCs w:val="22"/>
          <w:lang w:val="de-DE"/>
        </w:rPr>
        <w:t>.</w:t>
      </w:r>
      <w:r w:rsidR="001A1FDF" w:rsidRPr="00FC342D">
        <w:rPr>
          <w:rFonts w:ascii="Georgia" w:hAnsi="Georgia" w:cstheme="majorHAnsi"/>
          <w:bCs/>
          <w:sz w:val="22"/>
          <w:szCs w:val="22"/>
          <w:lang w:val="de-DE"/>
        </w:rPr>
        <w:t xml:space="preserve"> Die Rechtsgrundlage für diese Weitergabe sind gesetzliche</w:t>
      </w:r>
      <w:r w:rsidR="00E4191C"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Verpflichtungen, denen </w:t>
      </w:r>
      <w:r w:rsidR="00CA692A" w:rsidRPr="00FC342D">
        <w:rPr>
          <w:rFonts w:ascii="Georgia" w:hAnsi="Georgia" w:cstheme="majorHAnsi"/>
          <w:bCs/>
          <w:sz w:val="22"/>
          <w:szCs w:val="22"/>
          <w:lang w:val="de-DE"/>
        </w:rPr>
        <w:t>wir</w:t>
      </w:r>
      <w:r w:rsidR="001A1FDF" w:rsidRPr="00FC342D">
        <w:rPr>
          <w:rFonts w:ascii="Georgia" w:hAnsi="Georgia" w:cstheme="majorHAnsi"/>
          <w:bCs/>
          <w:sz w:val="22"/>
          <w:szCs w:val="22"/>
          <w:lang w:val="de-DE"/>
        </w:rPr>
        <w:t xml:space="preserve"> unterlie</w:t>
      </w:r>
      <w:r w:rsidR="00CA692A" w:rsidRPr="00FC342D">
        <w:rPr>
          <w:rFonts w:ascii="Georgia" w:hAnsi="Georgia" w:cstheme="majorHAnsi"/>
          <w:bCs/>
          <w:sz w:val="22"/>
          <w:szCs w:val="22"/>
          <w:lang w:val="de-DE"/>
        </w:rPr>
        <w:t>gen</w:t>
      </w:r>
      <w:r w:rsidR="001A1FDF" w:rsidRPr="00FC342D">
        <w:rPr>
          <w:rFonts w:ascii="Georgia" w:hAnsi="Georgia" w:cstheme="majorHAnsi"/>
          <w:bCs/>
          <w:sz w:val="22"/>
          <w:szCs w:val="22"/>
          <w:lang w:val="de-DE"/>
        </w:rPr>
        <w:t>;</w:t>
      </w:r>
    </w:p>
    <w:p w14:paraId="7759445C" w14:textId="54D8042B" w:rsidR="001A1FDF" w:rsidRPr="00FC342D" w:rsidRDefault="008E788D"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8.3.9.   </w:t>
      </w:r>
      <w:r w:rsidR="00CA692A" w:rsidRPr="00FC342D">
        <w:rPr>
          <w:rFonts w:ascii="Georgia" w:hAnsi="Georgia" w:cstheme="majorHAnsi"/>
          <w:bCs/>
          <w:sz w:val="22"/>
          <w:szCs w:val="22"/>
          <w:lang w:val="de-DE"/>
        </w:rPr>
        <w:t>A</w:t>
      </w:r>
      <w:r w:rsidR="001A1FDF" w:rsidRPr="00FC342D">
        <w:rPr>
          <w:rFonts w:ascii="Georgia" w:hAnsi="Georgia" w:cstheme="majorHAnsi"/>
          <w:bCs/>
          <w:sz w:val="22"/>
          <w:szCs w:val="22"/>
          <w:lang w:val="de-DE"/>
        </w:rPr>
        <w:t xml:space="preserve">nderen Partnern und Dritten, an die </w:t>
      </w:r>
      <w:r w:rsidR="00CA692A" w:rsidRPr="00FC342D">
        <w:rPr>
          <w:rFonts w:ascii="Georgia" w:hAnsi="Georgia" w:cstheme="majorHAnsi"/>
          <w:bCs/>
          <w:sz w:val="22"/>
          <w:szCs w:val="22"/>
          <w:lang w:val="de-DE"/>
        </w:rPr>
        <w:t>wir</w:t>
      </w:r>
      <w:r w:rsidR="001A1FDF" w:rsidRPr="00FC342D">
        <w:rPr>
          <w:rFonts w:ascii="Georgia" w:hAnsi="Georgia" w:cstheme="majorHAnsi"/>
          <w:bCs/>
          <w:sz w:val="22"/>
          <w:szCs w:val="22"/>
          <w:lang w:val="de-DE"/>
        </w:rPr>
        <w:t xml:space="preserve"> </w:t>
      </w:r>
      <w:r w:rsidR="004063C1" w:rsidRPr="00FC342D">
        <w:rPr>
          <w:rFonts w:ascii="Georgia" w:hAnsi="Georgia" w:cstheme="majorHAnsi"/>
          <w:bCs/>
          <w:sz w:val="22"/>
          <w:szCs w:val="22"/>
          <w:lang w:val="de-DE"/>
        </w:rPr>
        <w:t>unsere</w:t>
      </w:r>
      <w:r w:rsidR="001A1FDF" w:rsidRPr="00FC342D">
        <w:rPr>
          <w:rFonts w:ascii="Georgia" w:hAnsi="Georgia" w:cstheme="majorHAnsi"/>
          <w:bCs/>
          <w:sz w:val="22"/>
          <w:szCs w:val="22"/>
          <w:lang w:val="de-DE"/>
        </w:rPr>
        <w:t xml:space="preserve"> Rechte und Pflichten abtreten,</w:t>
      </w:r>
      <w:r w:rsidR="00897AD3"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verpfänden oder übertragen, soweit dies nach den für </w:t>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geltenden</w:t>
      </w:r>
      <w:r w:rsidR="00897AD3"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Rechtsvorschriften oder nach dem mit Ihnen geschlossenen Vertrag erforderlich oder</w:t>
      </w:r>
      <w:r w:rsidR="00897AD3"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zulässig ist. Die Rechtsgrundlage für eine solche Weitergabe ist entweder Ihre Einwilligung</w:t>
      </w:r>
      <w:r w:rsidR="00897AD3"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oder </w:t>
      </w:r>
      <w:r w:rsidR="00C45DE4" w:rsidRPr="00FC342D">
        <w:rPr>
          <w:rFonts w:ascii="Georgia" w:hAnsi="Georgia" w:cstheme="majorHAnsi"/>
          <w:bCs/>
          <w:sz w:val="22"/>
          <w:szCs w:val="22"/>
          <w:lang w:val="de-DE"/>
        </w:rPr>
        <w:t>unsere</w:t>
      </w:r>
      <w:r w:rsidR="001A1FDF" w:rsidRPr="00FC342D">
        <w:rPr>
          <w:rFonts w:ascii="Georgia" w:hAnsi="Georgia" w:cstheme="majorHAnsi"/>
          <w:bCs/>
          <w:sz w:val="22"/>
          <w:szCs w:val="22"/>
          <w:lang w:val="de-DE"/>
        </w:rPr>
        <w:t xml:space="preserve"> berechtigten Interessen, die die Kontinuität </w:t>
      </w:r>
      <w:r w:rsidR="00C45DE4" w:rsidRPr="00FC342D">
        <w:rPr>
          <w:rFonts w:ascii="Georgia" w:hAnsi="Georgia" w:cstheme="majorHAnsi"/>
          <w:bCs/>
          <w:sz w:val="22"/>
          <w:szCs w:val="22"/>
          <w:lang w:val="de-DE"/>
        </w:rPr>
        <w:t>unseres</w:t>
      </w:r>
      <w:r w:rsidR="00897AD3"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Geschäftsbetriebs zu gewährleisten.</w:t>
      </w:r>
    </w:p>
    <w:p w14:paraId="4C1E6E57" w14:textId="77777777" w:rsidR="00B66B61" w:rsidRPr="00FC342D" w:rsidRDefault="00B66B61" w:rsidP="001A1FDF">
      <w:pPr>
        <w:tabs>
          <w:tab w:val="left" w:pos="851"/>
          <w:tab w:val="left" w:pos="900"/>
        </w:tabs>
        <w:spacing w:line="276" w:lineRule="auto"/>
        <w:ind w:left="426" w:right="-610" w:hanging="710"/>
        <w:outlineLvl w:val="1"/>
        <w:rPr>
          <w:rFonts w:ascii="Georgia" w:hAnsi="Georgia" w:cstheme="majorHAnsi"/>
          <w:b/>
          <w:bCs/>
          <w:sz w:val="22"/>
          <w:szCs w:val="22"/>
          <w:lang w:val="de-DE"/>
        </w:rPr>
      </w:pPr>
    </w:p>
    <w:p w14:paraId="36A08006" w14:textId="46490197" w:rsidR="001A1FDF" w:rsidRPr="00FC342D" w:rsidRDefault="008A318E" w:rsidP="001A1FDF">
      <w:pPr>
        <w:tabs>
          <w:tab w:val="left" w:pos="851"/>
          <w:tab w:val="left" w:pos="900"/>
        </w:tabs>
        <w:spacing w:line="276" w:lineRule="auto"/>
        <w:ind w:left="426" w:right="-610" w:hanging="710"/>
        <w:outlineLvl w:val="1"/>
        <w:rPr>
          <w:rFonts w:ascii="Georgia" w:hAnsi="Georgia" w:cstheme="majorHAnsi"/>
          <w:b/>
          <w:bCs/>
          <w:sz w:val="22"/>
          <w:szCs w:val="22"/>
          <w:lang w:val="de-DE"/>
        </w:rPr>
      </w:pPr>
      <w:r w:rsidRPr="00FC342D">
        <w:rPr>
          <w:rFonts w:ascii="Georgia" w:hAnsi="Georgia" w:cstheme="majorHAnsi"/>
          <w:b/>
          <w:bCs/>
          <w:sz w:val="22"/>
          <w:szCs w:val="22"/>
          <w:lang w:val="de-DE"/>
        </w:rPr>
        <w:t>9</w:t>
      </w:r>
      <w:r w:rsidR="001A1FDF" w:rsidRPr="00FC342D">
        <w:rPr>
          <w:rFonts w:ascii="Georgia" w:hAnsi="Georgia" w:cstheme="majorHAnsi"/>
          <w:b/>
          <w:bCs/>
          <w:sz w:val="22"/>
          <w:szCs w:val="22"/>
          <w:lang w:val="de-DE"/>
        </w:rPr>
        <w:t xml:space="preserve">. </w:t>
      </w:r>
      <w:r w:rsidR="00897AD3" w:rsidRPr="00FC342D">
        <w:rPr>
          <w:rFonts w:ascii="Georgia" w:hAnsi="Georgia" w:cstheme="majorHAnsi"/>
          <w:b/>
          <w:bCs/>
          <w:sz w:val="22"/>
          <w:szCs w:val="22"/>
          <w:lang w:val="de-DE"/>
        </w:rPr>
        <w:tab/>
      </w:r>
      <w:r w:rsidR="001A1FDF" w:rsidRPr="00FC342D">
        <w:rPr>
          <w:rFonts w:ascii="Georgia" w:hAnsi="Georgia" w:cstheme="majorHAnsi"/>
          <w:b/>
          <w:bCs/>
          <w:sz w:val="22"/>
          <w:szCs w:val="22"/>
          <w:lang w:val="de-DE"/>
        </w:rPr>
        <w:t>Übertragung von personenbezogenen Daten außerhalb des EWR</w:t>
      </w:r>
    </w:p>
    <w:p w14:paraId="76C920CF" w14:textId="62A105BC" w:rsidR="001A1FDF" w:rsidRPr="00FC342D" w:rsidRDefault="001F3CAA"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9</w:t>
      </w:r>
      <w:r w:rsidR="001A1FDF" w:rsidRPr="00FC342D">
        <w:rPr>
          <w:rFonts w:ascii="Georgia" w:hAnsi="Georgia" w:cstheme="majorHAnsi"/>
          <w:bCs/>
          <w:sz w:val="22"/>
          <w:szCs w:val="22"/>
          <w:lang w:val="de-DE"/>
        </w:rPr>
        <w:t xml:space="preserve">.1. </w:t>
      </w:r>
      <w:r w:rsidR="00897AD3" w:rsidRPr="00FC342D">
        <w:rPr>
          <w:rFonts w:ascii="Georgia" w:hAnsi="Georgia" w:cstheme="majorHAnsi"/>
          <w:bCs/>
          <w:sz w:val="22"/>
          <w:szCs w:val="22"/>
          <w:lang w:val="de-DE"/>
        </w:rPr>
        <w:tab/>
      </w:r>
      <w:r w:rsidR="00FA4EF0"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übermittelt personenbezogene Daten an Unternehmen außerhalb des Europäischen Wirtschaftsraums nur, wenn es eine rechtmäßige</w:t>
      </w:r>
      <w:r w:rsidR="00213A5E"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Grundlage dafür gibt, </w:t>
      </w:r>
      <w:r w:rsidR="004D63CC" w:rsidRPr="00FC342D">
        <w:rPr>
          <w:rFonts w:ascii="Georgia" w:hAnsi="Georgia" w:cstheme="majorHAnsi"/>
          <w:bCs/>
          <w:sz w:val="22"/>
          <w:szCs w:val="22"/>
          <w:lang w:val="de-DE"/>
        </w:rPr>
        <w:t xml:space="preserve">das heißt </w:t>
      </w:r>
      <w:r w:rsidR="001A1FDF" w:rsidRPr="00FC342D">
        <w:rPr>
          <w:rFonts w:ascii="Georgia" w:hAnsi="Georgia" w:cstheme="majorHAnsi"/>
          <w:bCs/>
          <w:sz w:val="22"/>
          <w:szCs w:val="22"/>
          <w:lang w:val="de-DE"/>
        </w:rPr>
        <w:t>an einen Empfänger, der: (i) in einem Land, das ein</w:t>
      </w:r>
      <w:r w:rsidR="00213A5E"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angemessenes Schutzniveau für personenbezogene Daten bietet, oder (ii) unter einem</w:t>
      </w:r>
      <w:r w:rsidR="00213A5E"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Instrument, das die EU-Anforderungen für die Übermittlung personenbezogener Daten</w:t>
      </w:r>
      <w:r w:rsidR="00213A5E"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außerhalb der EU abdeckt.</w:t>
      </w:r>
    </w:p>
    <w:p w14:paraId="40801618" w14:textId="5C1D6028" w:rsidR="001A1FDF" w:rsidRPr="00FC342D" w:rsidRDefault="001A1FDF" w:rsidP="001F3CAA">
      <w:pPr>
        <w:tabs>
          <w:tab w:val="left" w:pos="851"/>
          <w:tab w:val="left" w:pos="900"/>
        </w:tabs>
        <w:spacing w:line="276" w:lineRule="auto"/>
        <w:ind w:right="-610"/>
        <w:outlineLvl w:val="1"/>
        <w:rPr>
          <w:rFonts w:ascii="Georgia" w:hAnsi="Georgia" w:cstheme="majorHAnsi"/>
          <w:bCs/>
          <w:sz w:val="22"/>
          <w:szCs w:val="22"/>
          <w:lang w:val="de-DE"/>
        </w:rPr>
      </w:pPr>
    </w:p>
    <w:p w14:paraId="26717025" w14:textId="77777777" w:rsidR="008253DF" w:rsidRPr="00FC342D" w:rsidRDefault="008253DF" w:rsidP="008253DF">
      <w:pPr>
        <w:tabs>
          <w:tab w:val="left" w:pos="851"/>
          <w:tab w:val="left" w:pos="900"/>
        </w:tabs>
        <w:spacing w:line="276" w:lineRule="auto"/>
        <w:ind w:left="426" w:right="-610" w:hanging="710"/>
        <w:outlineLvl w:val="1"/>
        <w:rPr>
          <w:rFonts w:ascii="Georgia" w:hAnsi="Georgia" w:cstheme="majorHAnsi"/>
          <w:b/>
          <w:sz w:val="22"/>
          <w:szCs w:val="22"/>
          <w:lang w:val="de-DE"/>
        </w:rPr>
      </w:pPr>
      <w:r w:rsidRPr="00FC342D">
        <w:rPr>
          <w:rFonts w:ascii="Georgia" w:hAnsi="Georgia" w:cstheme="majorHAnsi"/>
          <w:b/>
          <w:sz w:val="22"/>
          <w:szCs w:val="22"/>
          <w:lang w:val="de-DE"/>
        </w:rPr>
        <w:t>10.</w:t>
      </w:r>
      <w:r w:rsidRPr="00FC342D">
        <w:rPr>
          <w:rFonts w:ascii="Georgia" w:hAnsi="Georgia" w:cstheme="majorHAnsi"/>
          <w:b/>
          <w:sz w:val="22"/>
          <w:szCs w:val="22"/>
          <w:lang w:val="de-DE"/>
        </w:rPr>
        <w:tab/>
        <w:t>Schutz der personenbezogenen Daten</w:t>
      </w:r>
    </w:p>
    <w:p w14:paraId="68E80CE3" w14:textId="20ACB555" w:rsidR="008253DF" w:rsidRPr="00FC342D" w:rsidRDefault="008253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10.1.</w:t>
      </w:r>
      <w:r w:rsidRPr="00FC342D">
        <w:rPr>
          <w:rFonts w:ascii="Georgia" w:hAnsi="Georgia" w:cstheme="majorHAnsi"/>
          <w:bCs/>
          <w:sz w:val="22"/>
          <w:szCs w:val="22"/>
          <w:lang w:val="de-DE"/>
        </w:rPr>
        <w:tab/>
      </w:r>
      <w:r w:rsidR="00FA4EF0" w:rsidRPr="00FC342D">
        <w:rPr>
          <w:rFonts w:ascii="Georgia" w:hAnsi="Georgia" w:cstheme="majorHAnsi"/>
          <w:bCs/>
          <w:sz w:val="22"/>
          <w:szCs w:val="22"/>
          <w:lang w:val="de-DE"/>
        </w:rPr>
        <w:t>Multitude Bank</w:t>
      </w:r>
      <w:r w:rsidRPr="00FC342D">
        <w:rPr>
          <w:rFonts w:ascii="Georgia" w:hAnsi="Georgia" w:cstheme="majorHAnsi"/>
          <w:bCs/>
          <w:sz w:val="22"/>
          <w:szCs w:val="22"/>
          <w:lang w:val="de-DE"/>
        </w:rPr>
        <w:t xml:space="preserve"> ist bestrebt, physische, technische und verfahrenstechnische</w:t>
      </w:r>
      <w:r w:rsidR="008E788D"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Sicherheitsvorkehrungen zu treffen, die der Sensibilität der betreffenden personenbezogenen</w:t>
      </w:r>
      <w:r w:rsidR="008E788D"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Daten angemessen sind. Diese Sicherheitsvorkehrungen sollen Ihre persönlichen Daten vor Verlust und unbefugtem Zugriff, Kopieren, Verwendung, Änderung oder Offenlegung schützen. Bitte beachten Sie, dass trotz dieser Sicherheitsvorkehrungen keine Methode der Übertragung über das Internet oder der Datenspeicherung völlig sicher ist. Sollten wir gesetzlich verpflichtet sein, Sie über eine Verletzung Ihrer persönlichen Daten zu informieren, können wir Sie elektronisch, schriftlich oder telefonisch benachrichtigen.</w:t>
      </w:r>
    </w:p>
    <w:p w14:paraId="42A1D74E" w14:textId="77777777" w:rsidR="00B66B61" w:rsidRPr="00FC342D" w:rsidRDefault="00B66B61" w:rsidP="008253DF">
      <w:pPr>
        <w:tabs>
          <w:tab w:val="left" w:pos="851"/>
          <w:tab w:val="left" w:pos="900"/>
        </w:tabs>
        <w:spacing w:line="276" w:lineRule="auto"/>
        <w:ind w:right="-610"/>
        <w:outlineLvl w:val="1"/>
        <w:rPr>
          <w:rFonts w:ascii="Georgia" w:hAnsi="Georgia" w:cstheme="majorHAnsi"/>
          <w:b/>
          <w:bCs/>
          <w:sz w:val="22"/>
          <w:szCs w:val="22"/>
          <w:lang w:val="de-DE"/>
        </w:rPr>
      </w:pPr>
    </w:p>
    <w:p w14:paraId="687E3BC9" w14:textId="5B735229" w:rsidR="000F3B31" w:rsidRPr="00FC342D" w:rsidRDefault="00FC342D" w:rsidP="00C974BA">
      <w:pPr>
        <w:pStyle w:val="ListParagraph"/>
        <w:numPr>
          <w:ilvl w:val="0"/>
          <w:numId w:val="37"/>
        </w:numPr>
        <w:tabs>
          <w:tab w:val="left" w:pos="851"/>
          <w:tab w:val="left" w:pos="900"/>
        </w:tabs>
        <w:spacing w:line="276" w:lineRule="auto"/>
        <w:ind w:left="450" w:right="-610" w:hanging="720"/>
        <w:jc w:val="both"/>
        <w:outlineLvl w:val="1"/>
        <w:rPr>
          <w:rFonts w:ascii="Georgia" w:hAnsi="Georgia" w:cstheme="majorHAnsi"/>
          <w:b/>
          <w:sz w:val="22"/>
          <w:szCs w:val="22"/>
        </w:rPr>
      </w:pPr>
      <w:proofErr w:type="spellStart"/>
      <w:r w:rsidRPr="00FC342D">
        <w:rPr>
          <w:rFonts w:ascii="Georgia" w:hAnsi="Georgia" w:cstheme="majorHAnsi"/>
          <w:b/>
          <w:sz w:val="22"/>
          <w:szCs w:val="22"/>
        </w:rPr>
        <w:t>Aktualisierung</w:t>
      </w:r>
      <w:proofErr w:type="spellEnd"/>
      <w:r w:rsidRPr="00FC342D">
        <w:rPr>
          <w:rFonts w:ascii="Georgia" w:hAnsi="Georgia" w:cstheme="majorHAnsi"/>
          <w:b/>
          <w:sz w:val="22"/>
          <w:szCs w:val="22"/>
        </w:rPr>
        <w:t xml:space="preserve"> </w:t>
      </w:r>
      <w:proofErr w:type="spellStart"/>
      <w:r w:rsidRPr="00FC342D">
        <w:rPr>
          <w:rFonts w:ascii="Georgia" w:hAnsi="Georgia" w:cstheme="majorHAnsi"/>
          <w:b/>
          <w:sz w:val="22"/>
          <w:szCs w:val="22"/>
        </w:rPr>
        <w:t>personenbezogener</w:t>
      </w:r>
      <w:proofErr w:type="spellEnd"/>
      <w:r w:rsidRPr="00FC342D">
        <w:rPr>
          <w:rFonts w:ascii="Georgia" w:hAnsi="Georgia" w:cstheme="majorHAnsi"/>
          <w:b/>
          <w:sz w:val="22"/>
          <w:szCs w:val="22"/>
        </w:rPr>
        <w:t xml:space="preserve"> Daten</w:t>
      </w:r>
    </w:p>
    <w:p w14:paraId="3BF7BE98" w14:textId="77777777" w:rsidR="00FC342D" w:rsidRPr="00FC342D" w:rsidRDefault="00FC342D" w:rsidP="00C974BA">
      <w:pPr>
        <w:pStyle w:val="ListParagraph"/>
        <w:numPr>
          <w:ilvl w:val="1"/>
          <w:numId w:val="37"/>
        </w:numPr>
        <w:spacing w:line="276" w:lineRule="auto"/>
        <w:ind w:left="450" w:right="-610"/>
        <w:jc w:val="both"/>
        <w:rPr>
          <w:rFonts w:ascii="Georgia" w:hAnsi="Georgia" w:cstheme="majorHAnsi"/>
          <w:bCs/>
          <w:sz w:val="22"/>
          <w:szCs w:val="22"/>
          <w:lang w:val="de-DE"/>
        </w:rPr>
      </w:pPr>
      <w:r w:rsidRPr="00FC342D">
        <w:rPr>
          <w:rFonts w:ascii="Georgia" w:hAnsi="Georgia" w:cstheme="majorHAnsi"/>
          <w:bCs/>
          <w:sz w:val="22"/>
          <w:szCs w:val="22"/>
          <w:lang w:val="de-DE"/>
        </w:rPr>
        <w:t>Wir sind bestrebt, die Richtigkeit, Vollständigkeit und Relevanz Ihrer personenbezogenen Daten, die wir besitzen, aufrechtzuerhalten. Daher besteht gemäß den Datenschutzbestimmungen für uns die rechtliche Verpflichtung, Ihre personenbezogenen Daten auf dem neuesten Stand zu halten.</w:t>
      </w:r>
    </w:p>
    <w:p w14:paraId="0794B3EC" w14:textId="77777777" w:rsidR="00FC342D" w:rsidRPr="00FC342D" w:rsidRDefault="00FC342D" w:rsidP="00C974BA">
      <w:pPr>
        <w:pStyle w:val="ListParagraph"/>
        <w:numPr>
          <w:ilvl w:val="1"/>
          <w:numId w:val="37"/>
        </w:numPr>
        <w:spacing w:line="276" w:lineRule="auto"/>
        <w:ind w:left="450" w:right="-610"/>
        <w:jc w:val="both"/>
        <w:rPr>
          <w:rFonts w:ascii="Georgia" w:hAnsi="Georgia" w:cstheme="majorHAnsi"/>
          <w:bCs/>
          <w:sz w:val="22"/>
          <w:szCs w:val="22"/>
          <w:lang w:val="de-DE"/>
        </w:rPr>
      </w:pPr>
      <w:r w:rsidRPr="00FC342D">
        <w:rPr>
          <w:rFonts w:ascii="Georgia" w:hAnsi="Georgia" w:cstheme="majorHAnsi"/>
          <w:bCs/>
          <w:sz w:val="22"/>
          <w:szCs w:val="22"/>
          <w:lang w:val="de-DE"/>
        </w:rPr>
        <w:t>Sie haben die fortlaufende Verpflichtung, uns schriftlich unverzüglich über etwaige Änderungen Ihrer personenbezogenen Daten zu informieren, einschließlich, aber nicht beschränkt auf Änderungen Ihrer Kontaktdaten oder sonstiger relevanter Informationen, die wir über Sie haben. Wir bitten Sie dringend, uns umgehend über solche Änderungen zu informieren, damit wir unsere Unterlagen entsprechend aktualisieren können.</w:t>
      </w:r>
    </w:p>
    <w:p w14:paraId="45287446" w14:textId="228B8AF8" w:rsidR="000F3B31" w:rsidRPr="00FC342D" w:rsidRDefault="00FC342D" w:rsidP="00C974BA">
      <w:pPr>
        <w:pStyle w:val="ListParagraph"/>
        <w:numPr>
          <w:ilvl w:val="1"/>
          <w:numId w:val="37"/>
        </w:numPr>
        <w:spacing w:line="276" w:lineRule="auto"/>
        <w:ind w:left="450" w:right="-610"/>
        <w:jc w:val="both"/>
        <w:rPr>
          <w:rFonts w:ascii="Georgia" w:hAnsi="Georgia" w:cstheme="majorHAnsi"/>
          <w:bCs/>
          <w:sz w:val="22"/>
          <w:szCs w:val="22"/>
          <w:lang w:val="de-DE"/>
        </w:rPr>
      </w:pPr>
      <w:r w:rsidRPr="00FC342D">
        <w:rPr>
          <w:rFonts w:ascii="Georgia" w:hAnsi="Georgia" w:cstheme="majorHAnsi"/>
          <w:bCs/>
          <w:sz w:val="22"/>
          <w:szCs w:val="22"/>
          <w:lang w:val="de-DE"/>
        </w:rPr>
        <w:t>Falls wir Sie nicht über die von Ihnen bereitgestellten Kontaktinformationen erreichen können oder wenn wir vermuten, dass die von Ihnen bereitgestellten personenbezogenen Daten ungenau oder veraltet sind, werden wir angemessene Schritte unternehmen, um Ihre personenbezogenen Daten zu überprüfen und zu aktualisieren. Dies kann durch direkte Kontaktaufnahme mit Ihnen erfolgen, sofern möglich, oder durch Nutzung öffentlich verfügbarer Quellen und/oder entsprechender Drittanbieterdienste, die uns zur Verfügung stehen.</w:t>
      </w:r>
    </w:p>
    <w:p w14:paraId="6CED590D" w14:textId="77777777" w:rsidR="000F3B31" w:rsidRPr="00FC342D" w:rsidRDefault="000F3B31" w:rsidP="008253DF">
      <w:pPr>
        <w:tabs>
          <w:tab w:val="left" w:pos="851"/>
          <w:tab w:val="left" w:pos="900"/>
        </w:tabs>
        <w:spacing w:line="276" w:lineRule="auto"/>
        <w:ind w:right="-610"/>
        <w:outlineLvl w:val="1"/>
        <w:rPr>
          <w:rFonts w:ascii="Georgia" w:hAnsi="Georgia" w:cstheme="majorHAnsi"/>
          <w:b/>
          <w:bCs/>
          <w:sz w:val="22"/>
          <w:szCs w:val="22"/>
          <w:lang w:val="de-DE"/>
        </w:rPr>
      </w:pPr>
    </w:p>
    <w:p w14:paraId="0CDC5EBA" w14:textId="42D36D5A" w:rsidR="001A1FDF" w:rsidRPr="00FC342D" w:rsidRDefault="001A1FDF" w:rsidP="00C974BA">
      <w:pPr>
        <w:pStyle w:val="ListParagraph"/>
        <w:numPr>
          <w:ilvl w:val="0"/>
          <w:numId w:val="37"/>
        </w:numPr>
        <w:tabs>
          <w:tab w:val="left" w:pos="851"/>
          <w:tab w:val="left" w:pos="900"/>
        </w:tabs>
        <w:spacing w:line="276" w:lineRule="auto"/>
        <w:ind w:left="450" w:right="-610" w:hanging="720"/>
        <w:jc w:val="both"/>
        <w:outlineLvl w:val="1"/>
        <w:rPr>
          <w:rFonts w:ascii="Georgia" w:hAnsi="Georgia" w:cstheme="majorHAnsi"/>
          <w:b/>
          <w:bCs/>
          <w:sz w:val="22"/>
          <w:szCs w:val="22"/>
          <w:lang w:val="de-DE"/>
        </w:rPr>
      </w:pPr>
      <w:r w:rsidRPr="00FC342D">
        <w:rPr>
          <w:rFonts w:ascii="Georgia" w:hAnsi="Georgia" w:cstheme="majorHAnsi"/>
          <w:b/>
          <w:bCs/>
          <w:sz w:val="22"/>
          <w:szCs w:val="22"/>
          <w:lang w:val="de-DE"/>
        </w:rPr>
        <w:t>Vorratsdatenspeicherung</w:t>
      </w:r>
    </w:p>
    <w:p w14:paraId="3B863E3B" w14:textId="0353E0FD" w:rsidR="001A1FDF" w:rsidRPr="00FC342D" w:rsidRDefault="00FA4EF0" w:rsidP="00C974BA">
      <w:pPr>
        <w:pStyle w:val="ListParagraph"/>
        <w:numPr>
          <w:ilvl w:val="1"/>
          <w:numId w:val="37"/>
        </w:numPr>
        <w:spacing w:line="276" w:lineRule="auto"/>
        <w:ind w:left="450" w:right="-610"/>
        <w:jc w:val="both"/>
        <w:rPr>
          <w:rFonts w:ascii="Georgia" w:hAnsi="Georgia" w:cstheme="majorHAnsi"/>
          <w:bCs/>
          <w:sz w:val="22"/>
          <w:szCs w:val="22"/>
          <w:lang w:val="de-DE"/>
        </w:rPr>
      </w:pPr>
      <w:r w:rsidRPr="00FC342D">
        <w:rPr>
          <w:rFonts w:ascii="Georgia" w:hAnsi="Georgia" w:cstheme="majorHAnsi"/>
          <w:bCs/>
          <w:sz w:val="22"/>
          <w:szCs w:val="22"/>
          <w:lang w:val="de-DE"/>
        </w:rPr>
        <w:t>Multitude Bank</w:t>
      </w:r>
      <w:r w:rsidR="001A1FDF" w:rsidRPr="00FC342D">
        <w:rPr>
          <w:rFonts w:ascii="Georgia" w:hAnsi="Georgia" w:cstheme="majorHAnsi"/>
          <w:bCs/>
          <w:sz w:val="22"/>
          <w:szCs w:val="22"/>
          <w:lang w:val="de-DE"/>
        </w:rPr>
        <w:t xml:space="preserve"> bewahrt Ihre personenbezogenen Daten in Übereinstimmung mit den</w:t>
      </w:r>
      <w:r w:rsidR="00213A5E"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Branchenrichtlinien so lange auf, wie es für die Zwecke, für die sie erhoben wurden,</w:t>
      </w:r>
      <w:r w:rsidR="00213A5E"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erforderlich ist, oder so lange, wie es zur Wahrung seiner Rechte erforderlich ist, oder so</w:t>
      </w:r>
      <w:r w:rsidR="00DA70C5"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lange, wie es durch anwendbare Rechtsvorschriften erforderlich ist. Bitte beachten Sie,</w:t>
      </w:r>
      <w:r w:rsidR="00DA70C5"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 xml:space="preserve">dass, wenn dieselben </w:t>
      </w:r>
      <w:r w:rsidR="001A1FDF" w:rsidRPr="00FC342D">
        <w:rPr>
          <w:rFonts w:ascii="Georgia" w:hAnsi="Georgia" w:cstheme="majorHAnsi"/>
          <w:bCs/>
          <w:sz w:val="22"/>
          <w:szCs w:val="22"/>
          <w:lang w:val="de-DE"/>
        </w:rPr>
        <w:lastRenderedPageBreak/>
        <w:t>personenbezogenen Daten für mehrere Zwecke verarbeitet werden, die</w:t>
      </w:r>
      <w:r w:rsidR="00213A5E"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personenbezogenen Daten für die längste anwendbare Aufbewahrungsfrist gespeichert</w:t>
      </w:r>
      <w:r w:rsidR="00F33D01"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werden. Als Höchstfrist gilt die Verjährungsfrist für Ansprüche aus Transaktionen, die bis</w:t>
      </w:r>
      <w:r w:rsidR="00F33D01"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zu 10 Jahre ab dem Datum der letzten Transaktion oder der Schließung des Kontos beträgt,</w:t>
      </w:r>
      <w:r w:rsidR="00F33D01"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je nachdem, was später eintritt.</w:t>
      </w:r>
    </w:p>
    <w:p w14:paraId="330A5202" w14:textId="77777777" w:rsidR="00B66B61" w:rsidRPr="00FC342D" w:rsidRDefault="00B66B61" w:rsidP="001A1FDF">
      <w:pPr>
        <w:tabs>
          <w:tab w:val="left" w:pos="851"/>
          <w:tab w:val="left" w:pos="900"/>
        </w:tabs>
        <w:spacing w:line="276" w:lineRule="auto"/>
        <w:ind w:left="426" w:right="-610" w:hanging="710"/>
        <w:outlineLvl w:val="1"/>
        <w:rPr>
          <w:rFonts w:ascii="Georgia" w:hAnsi="Georgia" w:cstheme="majorHAnsi"/>
          <w:b/>
          <w:bCs/>
          <w:sz w:val="22"/>
          <w:szCs w:val="22"/>
          <w:lang w:val="de-DE"/>
        </w:rPr>
      </w:pPr>
    </w:p>
    <w:p w14:paraId="280E2FC8" w14:textId="0C780CA5" w:rsidR="001A1FDF" w:rsidRPr="00FC342D" w:rsidRDefault="001A1FDF" w:rsidP="00C974BA">
      <w:pPr>
        <w:pStyle w:val="ListParagraph"/>
        <w:numPr>
          <w:ilvl w:val="0"/>
          <w:numId w:val="37"/>
        </w:numPr>
        <w:tabs>
          <w:tab w:val="left" w:pos="851"/>
          <w:tab w:val="left" w:pos="900"/>
        </w:tabs>
        <w:spacing w:line="276" w:lineRule="auto"/>
        <w:ind w:left="450" w:right="-610" w:hanging="720"/>
        <w:jc w:val="both"/>
        <w:outlineLvl w:val="1"/>
        <w:rPr>
          <w:rFonts w:ascii="Georgia" w:hAnsi="Georgia" w:cstheme="majorHAnsi"/>
          <w:b/>
          <w:bCs/>
          <w:sz w:val="22"/>
          <w:szCs w:val="22"/>
          <w:lang w:val="de-DE"/>
        </w:rPr>
      </w:pPr>
      <w:r w:rsidRPr="00FC342D">
        <w:rPr>
          <w:rFonts w:ascii="Georgia" w:hAnsi="Georgia" w:cstheme="majorHAnsi"/>
          <w:b/>
          <w:bCs/>
          <w:sz w:val="22"/>
          <w:szCs w:val="22"/>
          <w:lang w:val="de-DE"/>
        </w:rPr>
        <w:t>Ihre Rechte</w:t>
      </w:r>
    </w:p>
    <w:p w14:paraId="4685ABB1" w14:textId="51DADA54" w:rsidR="001A1FDF" w:rsidRPr="00FC342D" w:rsidRDefault="001A1FDF" w:rsidP="00C974BA">
      <w:pPr>
        <w:pStyle w:val="ListParagraph"/>
        <w:numPr>
          <w:ilvl w:val="1"/>
          <w:numId w:val="37"/>
        </w:numPr>
        <w:spacing w:line="276" w:lineRule="auto"/>
        <w:ind w:left="450" w:right="-610"/>
        <w:jc w:val="both"/>
        <w:rPr>
          <w:rFonts w:ascii="Georgia" w:hAnsi="Georgia" w:cstheme="majorHAnsi"/>
          <w:bCs/>
          <w:sz w:val="22"/>
          <w:szCs w:val="22"/>
          <w:lang w:val="de-DE"/>
        </w:rPr>
      </w:pPr>
      <w:r w:rsidRPr="00FC342D">
        <w:rPr>
          <w:rFonts w:ascii="Georgia" w:hAnsi="Georgia" w:cstheme="majorHAnsi"/>
          <w:bCs/>
          <w:sz w:val="22"/>
          <w:szCs w:val="22"/>
          <w:lang w:val="de-DE"/>
        </w:rPr>
        <w:t>Soweit es die geltenden Datenschutzbestimmungen erfordern, haben Sie alle Rechte eines</w:t>
      </w:r>
      <w:r w:rsidR="00F33D01"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Begünstigten der Datenschutzverordnung in Bezug auf Ihre personenbezogenen Daten.</w:t>
      </w:r>
      <w:r w:rsidR="00F33D01" w:rsidRPr="00FC342D">
        <w:rPr>
          <w:rFonts w:ascii="Georgia" w:hAnsi="Georgia" w:cstheme="majorHAnsi"/>
          <w:bCs/>
          <w:sz w:val="22"/>
          <w:szCs w:val="22"/>
          <w:lang w:val="de-DE"/>
        </w:rPr>
        <w:br/>
      </w:r>
      <w:r w:rsidRPr="00FC342D">
        <w:rPr>
          <w:rFonts w:ascii="Georgia" w:hAnsi="Georgia" w:cstheme="majorHAnsi"/>
          <w:bCs/>
          <w:sz w:val="22"/>
          <w:szCs w:val="22"/>
          <w:lang w:val="de-DE"/>
        </w:rPr>
        <w:t>Dies beinhaltet das Recht auf:</w:t>
      </w:r>
    </w:p>
    <w:p w14:paraId="111877F3" w14:textId="3671DDBC"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1</w:t>
      </w:r>
      <w:r w:rsidR="00C974BA" w:rsidRPr="00FC342D">
        <w:rPr>
          <w:rFonts w:ascii="Georgia" w:hAnsi="Georgia" w:cstheme="majorHAnsi"/>
          <w:bCs/>
          <w:sz w:val="22"/>
          <w:szCs w:val="22"/>
          <w:lang w:val="de-DE"/>
        </w:rPr>
        <w:t>3</w:t>
      </w:r>
      <w:r w:rsidRPr="00FC342D">
        <w:rPr>
          <w:rFonts w:ascii="Georgia" w:hAnsi="Georgia" w:cstheme="majorHAnsi"/>
          <w:bCs/>
          <w:sz w:val="22"/>
          <w:szCs w:val="22"/>
          <w:lang w:val="de-DE"/>
        </w:rPr>
        <w:t xml:space="preserve">.1.1. </w:t>
      </w:r>
      <w:r w:rsidR="00897AD3" w:rsidRPr="00FC342D">
        <w:rPr>
          <w:rFonts w:ascii="Georgia" w:hAnsi="Georgia" w:cstheme="majorHAnsi"/>
          <w:bCs/>
          <w:sz w:val="22"/>
          <w:szCs w:val="22"/>
          <w:lang w:val="de-DE"/>
        </w:rPr>
        <w:tab/>
      </w:r>
      <w:r w:rsidRPr="00FC342D">
        <w:rPr>
          <w:rFonts w:ascii="Georgia" w:hAnsi="Georgia" w:cstheme="majorHAnsi"/>
          <w:bCs/>
          <w:sz w:val="22"/>
          <w:szCs w:val="22"/>
          <w:lang w:val="de-DE"/>
        </w:rPr>
        <w:t>Anforderung des Zugangs zu Ihren personenbezogenen Daten;</w:t>
      </w:r>
    </w:p>
    <w:p w14:paraId="72BE662A" w14:textId="3F4227DB"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1</w:t>
      </w:r>
      <w:r w:rsidR="00C974BA" w:rsidRPr="00FC342D">
        <w:rPr>
          <w:rFonts w:ascii="Georgia" w:hAnsi="Georgia" w:cstheme="majorHAnsi"/>
          <w:bCs/>
          <w:sz w:val="22"/>
          <w:szCs w:val="22"/>
          <w:lang w:val="de-DE"/>
        </w:rPr>
        <w:t>3</w:t>
      </w:r>
      <w:r w:rsidRPr="00FC342D">
        <w:rPr>
          <w:rFonts w:ascii="Georgia" w:hAnsi="Georgia" w:cstheme="majorHAnsi"/>
          <w:bCs/>
          <w:sz w:val="22"/>
          <w:szCs w:val="22"/>
          <w:lang w:val="de-DE"/>
        </w:rPr>
        <w:t xml:space="preserve">.1.2. </w:t>
      </w:r>
      <w:r w:rsidR="00897AD3" w:rsidRPr="00FC342D">
        <w:rPr>
          <w:rFonts w:ascii="Georgia" w:hAnsi="Georgia" w:cstheme="majorHAnsi"/>
          <w:bCs/>
          <w:sz w:val="22"/>
          <w:szCs w:val="22"/>
          <w:lang w:val="de-DE"/>
        </w:rPr>
        <w:tab/>
      </w:r>
      <w:r w:rsidRPr="00FC342D">
        <w:rPr>
          <w:rFonts w:ascii="Georgia" w:hAnsi="Georgia" w:cstheme="majorHAnsi"/>
          <w:bCs/>
          <w:sz w:val="22"/>
          <w:szCs w:val="22"/>
          <w:lang w:val="de-DE"/>
        </w:rPr>
        <w:t>Erhalten einer Kopie Ihrer personenbezogenen Daten;</w:t>
      </w:r>
    </w:p>
    <w:p w14:paraId="0D623EA4" w14:textId="5E6EC61A"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1</w:t>
      </w:r>
      <w:r w:rsidR="00C974BA" w:rsidRPr="00FC342D">
        <w:rPr>
          <w:rFonts w:ascii="Georgia" w:hAnsi="Georgia" w:cstheme="majorHAnsi"/>
          <w:bCs/>
          <w:sz w:val="22"/>
          <w:szCs w:val="22"/>
          <w:lang w:val="de-DE"/>
        </w:rPr>
        <w:t>3</w:t>
      </w:r>
      <w:r w:rsidRPr="00FC342D">
        <w:rPr>
          <w:rFonts w:ascii="Georgia" w:hAnsi="Georgia" w:cstheme="majorHAnsi"/>
          <w:bCs/>
          <w:sz w:val="22"/>
          <w:szCs w:val="22"/>
          <w:lang w:val="de-DE"/>
        </w:rPr>
        <w:t xml:space="preserve">.1.3. </w:t>
      </w:r>
      <w:r w:rsidR="00897AD3" w:rsidRPr="00FC342D">
        <w:rPr>
          <w:rFonts w:ascii="Georgia" w:hAnsi="Georgia" w:cstheme="majorHAnsi"/>
          <w:bCs/>
          <w:sz w:val="22"/>
          <w:szCs w:val="22"/>
          <w:lang w:val="de-DE"/>
        </w:rPr>
        <w:tab/>
      </w:r>
      <w:r w:rsidRPr="00FC342D">
        <w:rPr>
          <w:rFonts w:ascii="Georgia" w:hAnsi="Georgia" w:cstheme="majorHAnsi"/>
          <w:bCs/>
          <w:sz w:val="22"/>
          <w:szCs w:val="22"/>
          <w:lang w:val="de-DE"/>
        </w:rPr>
        <w:t>Berichtigung ungenauer oder unvollständiger Sie betreffender personenbezogener Daten;</w:t>
      </w:r>
    </w:p>
    <w:p w14:paraId="0D09C3EB" w14:textId="16AB38CB"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1</w:t>
      </w:r>
      <w:r w:rsidR="00C974BA" w:rsidRPr="00FC342D">
        <w:rPr>
          <w:rFonts w:ascii="Georgia" w:hAnsi="Georgia" w:cstheme="majorHAnsi"/>
          <w:bCs/>
          <w:sz w:val="22"/>
          <w:szCs w:val="22"/>
          <w:lang w:val="de-DE"/>
        </w:rPr>
        <w:t>3</w:t>
      </w:r>
      <w:r w:rsidRPr="00FC342D">
        <w:rPr>
          <w:rFonts w:ascii="Georgia" w:hAnsi="Georgia" w:cstheme="majorHAnsi"/>
          <w:bCs/>
          <w:sz w:val="22"/>
          <w:szCs w:val="22"/>
          <w:lang w:val="de-DE"/>
        </w:rPr>
        <w:t xml:space="preserve">.1.4. </w:t>
      </w:r>
      <w:r w:rsidR="00897AD3" w:rsidRPr="00FC342D">
        <w:rPr>
          <w:rFonts w:ascii="Georgia" w:hAnsi="Georgia" w:cstheme="majorHAnsi"/>
          <w:bCs/>
          <w:sz w:val="22"/>
          <w:szCs w:val="22"/>
          <w:lang w:val="de-DE"/>
        </w:rPr>
        <w:tab/>
      </w:r>
      <w:r w:rsidRPr="00FC342D">
        <w:rPr>
          <w:rFonts w:ascii="Georgia" w:hAnsi="Georgia" w:cstheme="majorHAnsi"/>
          <w:bCs/>
          <w:sz w:val="22"/>
          <w:szCs w:val="22"/>
          <w:lang w:val="de-DE"/>
        </w:rPr>
        <w:t>Löschung Ihrer personenbezogenen Daten;</w:t>
      </w:r>
    </w:p>
    <w:p w14:paraId="4AADB389" w14:textId="16E782B4"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1</w:t>
      </w:r>
      <w:r w:rsidR="00C974BA" w:rsidRPr="00FC342D">
        <w:rPr>
          <w:rFonts w:ascii="Georgia" w:hAnsi="Georgia" w:cstheme="majorHAnsi"/>
          <w:bCs/>
          <w:sz w:val="22"/>
          <w:szCs w:val="22"/>
          <w:lang w:val="de-DE"/>
        </w:rPr>
        <w:t>3</w:t>
      </w:r>
      <w:r w:rsidRPr="00FC342D">
        <w:rPr>
          <w:rFonts w:ascii="Georgia" w:hAnsi="Georgia" w:cstheme="majorHAnsi"/>
          <w:bCs/>
          <w:sz w:val="22"/>
          <w:szCs w:val="22"/>
          <w:lang w:val="de-DE"/>
        </w:rPr>
        <w:t xml:space="preserve">.1.5. </w:t>
      </w:r>
      <w:r w:rsidR="00897AD3" w:rsidRPr="00FC342D">
        <w:rPr>
          <w:rFonts w:ascii="Georgia" w:hAnsi="Georgia" w:cstheme="majorHAnsi"/>
          <w:bCs/>
          <w:sz w:val="22"/>
          <w:szCs w:val="22"/>
          <w:lang w:val="de-DE"/>
        </w:rPr>
        <w:tab/>
      </w:r>
      <w:r w:rsidRPr="00FC342D">
        <w:rPr>
          <w:rFonts w:ascii="Georgia" w:hAnsi="Georgia" w:cstheme="majorHAnsi"/>
          <w:bCs/>
          <w:sz w:val="22"/>
          <w:szCs w:val="22"/>
          <w:lang w:val="de-DE"/>
        </w:rPr>
        <w:t>Einschränkung der Verarbeitung Ihrer personenbezogenen Daten;</w:t>
      </w:r>
    </w:p>
    <w:p w14:paraId="04CD6C36" w14:textId="41DB98F1"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1</w:t>
      </w:r>
      <w:r w:rsidR="00C974BA" w:rsidRPr="00FC342D">
        <w:rPr>
          <w:rFonts w:ascii="Georgia" w:hAnsi="Georgia" w:cstheme="majorHAnsi"/>
          <w:bCs/>
          <w:sz w:val="22"/>
          <w:szCs w:val="22"/>
          <w:lang w:val="de-DE"/>
        </w:rPr>
        <w:t>3</w:t>
      </w:r>
      <w:r w:rsidRPr="00FC342D">
        <w:rPr>
          <w:rFonts w:ascii="Georgia" w:hAnsi="Georgia" w:cstheme="majorHAnsi"/>
          <w:bCs/>
          <w:sz w:val="22"/>
          <w:szCs w:val="22"/>
          <w:lang w:val="de-DE"/>
        </w:rPr>
        <w:t xml:space="preserve">.1.6. </w:t>
      </w:r>
      <w:r w:rsidR="00897AD3" w:rsidRPr="00FC342D">
        <w:rPr>
          <w:rFonts w:ascii="Georgia" w:hAnsi="Georgia" w:cstheme="majorHAnsi"/>
          <w:bCs/>
          <w:sz w:val="22"/>
          <w:szCs w:val="22"/>
          <w:lang w:val="de-DE"/>
        </w:rPr>
        <w:tab/>
      </w:r>
      <w:r w:rsidRPr="00FC342D">
        <w:rPr>
          <w:rFonts w:ascii="Georgia" w:hAnsi="Georgia" w:cstheme="majorHAnsi"/>
          <w:bCs/>
          <w:sz w:val="22"/>
          <w:szCs w:val="22"/>
          <w:lang w:val="de-DE"/>
        </w:rPr>
        <w:t>Portabilität Ihrer personenbezogenen Daten;</w:t>
      </w:r>
    </w:p>
    <w:p w14:paraId="0ECD3062" w14:textId="7A85BFC7"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1</w:t>
      </w:r>
      <w:r w:rsidR="00C974BA" w:rsidRPr="00FC342D">
        <w:rPr>
          <w:rFonts w:ascii="Georgia" w:hAnsi="Georgia" w:cstheme="majorHAnsi"/>
          <w:bCs/>
          <w:sz w:val="22"/>
          <w:szCs w:val="22"/>
          <w:lang w:val="de-DE"/>
        </w:rPr>
        <w:t>3</w:t>
      </w:r>
      <w:r w:rsidRPr="00FC342D">
        <w:rPr>
          <w:rFonts w:ascii="Georgia" w:hAnsi="Georgia" w:cstheme="majorHAnsi"/>
          <w:bCs/>
          <w:sz w:val="22"/>
          <w:szCs w:val="22"/>
          <w:lang w:val="de-DE"/>
        </w:rPr>
        <w:t xml:space="preserve">.1.7. </w:t>
      </w:r>
      <w:r w:rsidR="00897AD3" w:rsidRPr="00FC342D">
        <w:rPr>
          <w:rFonts w:ascii="Georgia" w:hAnsi="Georgia" w:cstheme="majorHAnsi"/>
          <w:bCs/>
          <w:sz w:val="22"/>
          <w:szCs w:val="22"/>
          <w:lang w:val="de-DE"/>
        </w:rPr>
        <w:tab/>
      </w:r>
      <w:r w:rsidRPr="00FC342D">
        <w:rPr>
          <w:rFonts w:ascii="Georgia" w:hAnsi="Georgia" w:cstheme="majorHAnsi"/>
          <w:bCs/>
          <w:sz w:val="22"/>
          <w:szCs w:val="22"/>
          <w:lang w:val="de-DE"/>
        </w:rPr>
        <w:t>Widerspruch gegen die Verarbeitung Ihrer personenbezogenen Daten, die auf Ihrem</w:t>
      </w:r>
      <w:r w:rsidR="00F33D01"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übergeordneten berechtigten Interesse beruhen und die zu Zwecken des Direktmarketings</w:t>
      </w:r>
      <w:r w:rsidR="00F33D01"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verarbeitet werden;</w:t>
      </w:r>
    </w:p>
    <w:p w14:paraId="78FCE28C" w14:textId="4450B85F" w:rsidR="009623EB" w:rsidRPr="00FC342D" w:rsidRDefault="009623EB"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1</w:t>
      </w:r>
      <w:r w:rsidR="00C974BA" w:rsidRPr="00FC342D">
        <w:rPr>
          <w:rFonts w:ascii="Georgia" w:hAnsi="Georgia" w:cstheme="majorHAnsi"/>
          <w:bCs/>
          <w:sz w:val="22"/>
          <w:szCs w:val="22"/>
          <w:lang w:val="de-DE"/>
        </w:rPr>
        <w:t>3</w:t>
      </w:r>
      <w:r w:rsidRPr="00FC342D">
        <w:rPr>
          <w:rFonts w:ascii="Georgia" w:hAnsi="Georgia" w:cstheme="majorHAnsi"/>
          <w:bCs/>
          <w:sz w:val="22"/>
          <w:szCs w:val="22"/>
          <w:lang w:val="de-DE"/>
        </w:rPr>
        <w:t>.1.8. Ihre Einwilligung zu widerrufen, wenn unsere Verarbeitung Ihrer personenbezogenen Daten auf Ihrer Einwilligung beruht;</w:t>
      </w:r>
    </w:p>
    <w:p w14:paraId="675A53A7" w14:textId="7A7F5A9C" w:rsidR="009623EB" w:rsidRPr="00FC342D" w:rsidRDefault="009623EB"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1</w:t>
      </w:r>
      <w:r w:rsidR="00C974BA" w:rsidRPr="00FC342D">
        <w:rPr>
          <w:rFonts w:ascii="Georgia" w:hAnsi="Georgia" w:cstheme="majorHAnsi"/>
          <w:bCs/>
          <w:sz w:val="22"/>
          <w:szCs w:val="22"/>
          <w:lang w:val="de-DE"/>
        </w:rPr>
        <w:t>3</w:t>
      </w:r>
      <w:r w:rsidRPr="00FC342D">
        <w:rPr>
          <w:rFonts w:ascii="Georgia" w:hAnsi="Georgia" w:cstheme="majorHAnsi"/>
          <w:bCs/>
          <w:sz w:val="22"/>
          <w:szCs w:val="22"/>
          <w:lang w:val="de-DE"/>
        </w:rPr>
        <w:t>.1.9. über die Quelle informiert zu werden, aus der Ihre personenbezogenen Daten stammen, wenn die personenbezogenen Daten, die wir über Sie gespeichert haben, uns nicht direkt von Ihnen zur Verfügung gestellt wurden;</w:t>
      </w:r>
    </w:p>
    <w:p w14:paraId="718CE8EF" w14:textId="3401508F" w:rsidR="001A1FDF" w:rsidRPr="00FC342D" w:rsidRDefault="009623EB"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1</w:t>
      </w:r>
      <w:r w:rsidR="00C974BA" w:rsidRPr="00FC342D">
        <w:rPr>
          <w:rFonts w:ascii="Georgia" w:hAnsi="Georgia" w:cstheme="majorHAnsi"/>
          <w:bCs/>
          <w:sz w:val="22"/>
          <w:szCs w:val="22"/>
          <w:lang w:val="de-DE"/>
        </w:rPr>
        <w:t>3</w:t>
      </w:r>
      <w:r w:rsidRPr="00FC342D">
        <w:rPr>
          <w:rFonts w:ascii="Georgia" w:hAnsi="Georgia" w:cstheme="majorHAnsi"/>
          <w:bCs/>
          <w:sz w:val="22"/>
          <w:szCs w:val="22"/>
          <w:lang w:val="de-DE"/>
        </w:rPr>
        <w:t>.1.10.</w:t>
      </w:r>
      <w:r w:rsidR="001A1FDF" w:rsidRPr="00FC342D">
        <w:rPr>
          <w:rFonts w:ascii="Georgia" w:hAnsi="Georgia" w:cstheme="majorHAnsi"/>
          <w:bCs/>
          <w:sz w:val="22"/>
          <w:szCs w:val="22"/>
          <w:lang w:val="de-DE"/>
        </w:rPr>
        <w:t>Sollten Sie der Meinung sein, dass Ihre Rechte verletzt worden sind, haben Sie das</w:t>
      </w:r>
      <w:r w:rsidR="00702286" w:rsidRPr="00FC342D">
        <w:rPr>
          <w:rFonts w:ascii="Georgia" w:hAnsi="Georgia" w:cstheme="majorHAnsi"/>
          <w:bCs/>
          <w:sz w:val="22"/>
          <w:szCs w:val="22"/>
          <w:lang w:val="de-DE"/>
        </w:rPr>
        <w:t xml:space="preserve"> </w:t>
      </w:r>
      <w:r w:rsidR="001A1FDF" w:rsidRPr="00FC342D">
        <w:rPr>
          <w:rFonts w:ascii="Georgia" w:hAnsi="Georgia" w:cstheme="majorHAnsi"/>
          <w:bCs/>
          <w:sz w:val="22"/>
          <w:szCs w:val="22"/>
          <w:lang w:val="de-DE"/>
        </w:rPr>
        <w:t>Recht, bei folgenden Stellen eine Beschwerde einzureichen:</w:t>
      </w:r>
    </w:p>
    <w:p w14:paraId="7F081253" w14:textId="7765135F" w:rsidR="001A1FDF" w:rsidRPr="00FC342D" w:rsidRDefault="001A1FDF" w:rsidP="008E788D">
      <w:pPr>
        <w:tabs>
          <w:tab w:val="left" w:pos="851"/>
          <w:tab w:val="left" w:pos="900"/>
        </w:tabs>
        <w:spacing w:line="276" w:lineRule="auto"/>
        <w:ind w:left="709" w:right="-610" w:hanging="284"/>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 </w:t>
      </w:r>
      <w:r w:rsidR="00702286" w:rsidRPr="00FC342D">
        <w:rPr>
          <w:rFonts w:ascii="Georgia" w:hAnsi="Georgia" w:cstheme="majorHAnsi"/>
          <w:bCs/>
          <w:sz w:val="22"/>
          <w:szCs w:val="22"/>
          <w:lang w:val="de-DE"/>
        </w:rPr>
        <w:tab/>
      </w:r>
      <w:r w:rsidR="00FA4EF0" w:rsidRPr="00FC342D">
        <w:rPr>
          <w:rFonts w:ascii="Georgia" w:hAnsi="Georgia" w:cstheme="majorHAnsi"/>
          <w:bCs/>
          <w:sz w:val="22"/>
          <w:szCs w:val="22"/>
          <w:lang w:val="de-DE"/>
        </w:rPr>
        <w:t>Multitude Bank</w:t>
      </w:r>
      <w:r w:rsidR="009623EB"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 xml:space="preserve">Datenschutzbeauftragter </w:t>
      </w:r>
      <w:r w:rsidR="009623EB" w:rsidRPr="00FC342D">
        <w:rPr>
          <w:rFonts w:ascii="Georgia" w:hAnsi="Georgia" w:cstheme="majorHAnsi"/>
          <w:bCs/>
          <w:sz w:val="22"/>
          <w:szCs w:val="22"/>
          <w:lang w:val="de-DE"/>
        </w:rPr>
        <w:t>per E-Mail an</w:t>
      </w:r>
      <w:r w:rsidRPr="00FC342D">
        <w:rPr>
          <w:rFonts w:ascii="Georgia" w:hAnsi="Georgia" w:cstheme="majorHAnsi"/>
          <w:bCs/>
          <w:sz w:val="22"/>
          <w:szCs w:val="22"/>
          <w:lang w:val="de-DE"/>
        </w:rPr>
        <w:t xml:space="preserve"> dpo.de@ferratumbank.com; oder</w:t>
      </w:r>
    </w:p>
    <w:p w14:paraId="5A03B5DF" w14:textId="249D78D3" w:rsidR="001A1FDF" w:rsidRPr="00FC342D" w:rsidRDefault="001A1FDF" w:rsidP="008E788D">
      <w:pPr>
        <w:tabs>
          <w:tab w:val="left" w:pos="851"/>
          <w:tab w:val="left" w:pos="900"/>
        </w:tabs>
        <w:spacing w:line="276" w:lineRule="auto"/>
        <w:ind w:left="709" w:right="-610" w:hanging="284"/>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 </w:t>
      </w:r>
      <w:r w:rsidR="00702286" w:rsidRPr="00FC342D">
        <w:rPr>
          <w:rFonts w:ascii="Georgia" w:hAnsi="Georgia" w:cstheme="majorHAnsi"/>
          <w:bCs/>
          <w:sz w:val="22"/>
          <w:szCs w:val="22"/>
          <w:lang w:val="de-DE"/>
        </w:rPr>
        <w:tab/>
      </w:r>
      <w:r w:rsidRPr="00FC342D">
        <w:rPr>
          <w:rFonts w:ascii="Georgia" w:hAnsi="Georgia" w:cstheme="majorHAnsi"/>
          <w:bCs/>
          <w:sz w:val="22"/>
          <w:szCs w:val="22"/>
          <w:lang w:val="de-DE"/>
        </w:rPr>
        <w:t>Büro des Informations- und Datenschutzbeauftragten, Adresse: Floor 2, Airways</w:t>
      </w:r>
      <w:r w:rsidR="00702286"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House, Triq Il</w:t>
      </w:r>
      <w:r w:rsidR="00D643D4"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Kbira, Tas-Sliema SLM 1549, Telefon: +356 2328 7100, E-Mail:</w:t>
      </w:r>
      <w:r w:rsidR="00D643D4"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idpc.info@idpc.org.mt; oder</w:t>
      </w:r>
    </w:p>
    <w:p w14:paraId="5B7E0474" w14:textId="11A7BEDF" w:rsidR="001A1FDF" w:rsidRPr="00FC342D" w:rsidRDefault="001A1FDF" w:rsidP="008E788D">
      <w:pPr>
        <w:tabs>
          <w:tab w:val="left" w:pos="851"/>
          <w:tab w:val="left" w:pos="900"/>
        </w:tabs>
        <w:spacing w:line="276" w:lineRule="auto"/>
        <w:ind w:left="709" w:right="-610" w:hanging="284"/>
        <w:jc w:val="both"/>
        <w:outlineLvl w:val="1"/>
        <w:rPr>
          <w:rFonts w:ascii="Georgia" w:hAnsi="Georgia" w:cstheme="majorHAnsi"/>
          <w:bCs/>
          <w:sz w:val="22"/>
          <w:szCs w:val="22"/>
          <w:lang w:val="de-DE"/>
        </w:rPr>
      </w:pPr>
      <w:r w:rsidRPr="00FC342D">
        <w:rPr>
          <w:rFonts w:ascii="Georgia" w:hAnsi="Georgia" w:cstheme="majorHAnsi"/>
          <w:bCs/>
          <w:sz w:val="22"/>
          <w:szCs w:val="22"/>
          <w:lang w:val="de-DE"/>
        </w:rPr>
        <w:t xml:space="preserve">- </w:t>
      </w:r>
      <w:r w:rsidR="00D643D4" w:rsidRPr="00FC342D">
        <w:rPr>
          <w:rFonts w:ascii="Georgia" w:hAnsi="Georgia" w:cstheme="majorHAnsi"/>
          <w:bCs/>
          <w:sz w:val="22"/>
          <w:szCs w:val="22"/>
          <w:lang w:val="de-DE"/>
        </w:rPr>
        <w:tab/>
      </w:r>
      <w:r w:rsidR="004E58F7" w:rsidRPr="00FC342D">
        <w:rPr>
          <w:rFonts w:ascii="Georgia" w:hAnsi="Georgia" w:cstheme="majorHAnsi"/>
          <w:bCs/>
          <w:sz w:val="22"/>
          <w:szCs w:val="22"/>
          <w:lang w:val="de-DE"/>
        </w:rPr>
        <w:t>Deutscher B</w:t>
      </w:r>
      <w:r w:rsidRPr="00FC342D">
        <w:rPr>
          <w:rFonts w:ascii="Georgia" w:hAnsi="Georgia" w:cstheme="majorHAnsi"/>
          <w:bCs/>
          <w:sz w:val="22"/>
          <w:szCs w:val="22"/>
          <w:lang w:val="de-DE"/>
        </w:rPr>
        <w:t>undesbeauftragter für Datenschutz und Informationsfreiheit</w:t>
      </w:r>
      <w:r w:rsidR="004E58F7" w:rsidRPr="00FC342D">
        <w:rPr>
          <w:rFonts w:ascii="Georgia" w:hAnsi="Georgia" w:cstheme="majorHAnsi"/>
          <w:bCs/>
          <w:sz w:val="22"/>
          <w:szCs w:val="22"/>
          <w:lang w:val="de-DE"/>
        </w:rPr>
        <w:t>;</w:t>
      </w:r>
    </w:p>
    <w:p w14:paraId="2D8317AC" w14:textId="1651C3BF" w:rsidR="004E58F7" w:rsidRPr="00FC342D" w:rsidRDefault="00C974BA" w:rsidP="00C974BA">
      <w:pPr>
        <w:pStyle w:val="ListParagraph"/>
        <w:numPr>
          <w:ilvl w:val="1"/>
          <w:numId w:val="37"/>
        </w:numPr>
        <w:spacing w:line="276" w:lineRule="auto"/>
        <w:ind w:left="450" w:right="-610"/>
        <w:jc w:val="both"/>
        <w:rPr>
          <w:rFonts w:ascii="Georgia" w:hAnsi="Georgia" w:cstheme="majorHAnsi"/>
          <w:bCs/>
          <w:sz w:val="22"/>
          <w:szCs w:val="22"/>
          <w:lang w:val="de-DE"/>
        </w:rPr>
      </w:pPr>
      <w:r w:rsidRPr="00FC342D">
        <w:rPr>
          <w:rFonts w:ascii="Georgia" w:hAnsi="Georgia" w:cstheme="majorHAnsi"/>
          <w:bCs/>
          <w:sz w:val="22"/>
          <w:szCs w:val="22"/>
          <w:lang w:val="de-DE"/>
        </w:rPr>
        <w:t>W</w:t>
      </w:r>
      <w:r w:rsidR="004E58F7" w:rsidRPr="00FC342D">
        <w:rPr>
          <w:rFonts w:ascii="Georgia" w:hAnsi="Georgia" w:cstheme="majorHAnsi"/>
          <w:bCs/>
          <w:sz w:val="22"/>
          <w:szCs w:val="22"/>
          <w:lang w:val="de-DE"/>
        </w:rPr>
        <w:t>enn Sie den Zugang zu Ihren personenbezogenen Daten oder deren Berichtigung oder Löschung beantragen, beachten Sie bitte, dass wir von Ihnen bestimmte Informationen anfordern, um Ihre Identität und Ihr Recht auf Zugang, Berichtigung oder Löschung zu bestätigen und um die personenbezogenen Daten, die wir über Sie gespeichert haben, zu suchen und Ihnen zur Verfügung zu stellen.</w:t>
      </w:r>
    </w:p>
    <w:p w14:paraId="192FF51B" w14:textId="1322071E" w:rsidR="004E58F7" w:rsidRPr="00FC342D" w:rsidRDefault="004E58F7" w:rsidP="00C974BA">
      <w:pPr>
        <w:pStyle w:val="ListParagraph"/>
        <w:numPr>
          <w:ilvl w:val="1"/>
          <w:numId w:val="37"/>
        </w:numPr>
        <w:spacing w:line="276" w:lineRule="auto"/>
        <w:ind w:left="450" w:right="-610"/>
        <w:jc w:val="both"/>
        <w:rPr>
          <w:rFonts w:ascii="Georgia" w:hAnsi="Georgia" w:cstheme="majorHAnsi"/>
          <w:bCs/>
          <w:sz w:val="22"/>
          <w:szCs w:val="22"/>
          <w:lang w:val="de-DE"/>
        </w:rPr>
      </w:pPr>
      <w:r w:rsidRPr="00FC342D">
        <w:rPr>
          <w:rFonts w:ascii="Georgia" w:hAnsi="Georgia" w:cstheme="majorHAnsi"/>
          <w:bCs/>
          <w:sz w:val="22"/>
          <w:szCs w:val="22"/>
          <w:lang w:val="de-DE"/>
        </w:rPr>
        <w:t>Bitte beachten Sie, dass Ihr Recht auf Zugang, Berichtigung oder Löschung Ihrer personenbezogenen Daten, die wir über Sie gespeichert haben, nicht absolut ist. Es gibt Fälle, in denen das geltende Recht oder regulatorische Anforderungen uns erlauben oder verpflichten, Ihre Anfrage abzulehnen. Darüber hinaus kann es sein, dass die personenbezogenen Daten bereits vernichtet, gelöscht oder anonymisiert wurden, wie es in Abschnitt 1</w:t>
      </w:r>
      <w:r w:rsidR="00D95611" w:rsidRPr="00FC342D">
        <w:rPr>
          <w:rFonts w:ascii="Georgia" w:hAnsi="Georgia" w:cstheme="majorHAnsi"/>
          <w:bCs/>
          <w:sz w:val="22"/>
          <w:szCs w:val="22"/>
          <w:lang w:val="de-DE"/>
        </w:rPr>
        <w:t>2</w:t>
      </w:r>
      <w:r w:rsidRPr="00FC342D">
        <w:rPr>
          <w:rFonts w:ascii="Georgia" w:hAnsi="Georgia" w:cstheme="majorHAnsi"/>
          <w:bCs/>
          <w:sz w:val="22"/>
          <w:szCs w:val="22"/>
          <w:lang w:val="de-DE"/>
        </w:rPr>
        <w:t xml:space="preserve"> beschrieben ist.</w:t>
      </w:r>
    </w:p>
    <w:p w14:paraId="5FDADB8E" w14:textId="2449DD6E" w:rsidR="004E58F7" w:rsidRPr="00FC342D" w:rsidRDefault="004E58F7" w:rsidP="00C974BA">
      <w:pPr>
        <w:pStyle w:val="ListParagraph"/>
        <w:numPr>
          <w:ilvl w:val="1"/>
          <w:numId w:val="37"/>
        </w:numPr>
        <w:spacing w:line="276" w:lineRule="auto"/>
        <w:ind w:left="450" w:right="-610"/>
        <w:jc w:val="both"/>
        <w:rPr>
          <w:rFonts w:ascii="Georgia" w:hAnsi="Georgia" w:cstheme="majorHAnsi"/>
          <w:bCs/>
          <w:sz w:val="22"/>
          <w:szCs w:val="22"/>
          <w:lang w:val="de-DE"/>
        </w:rPr>
      </w:pPr>
      <w:r w:rsidRPr="00FC342D">
        <w:rPr>
          <w:rFonts w:ascii="Georgia" w:hAnsi="Georgia" w:cstheme="majorHAnsi"/>
          <w:bCs/>
          <w:sz w:val="22"/>
          <w:szCs w:val="22"/>
          <w:lang w:val="de-DE"/>
        </w:rPr>
        <w:t>Wenn wir Ihnen den Zugang zu Ihren personenbezogenen Daten oder deren Berichtigung oder Löschung nicht gewähren können, werden wir Sie vorbehaltlich rechtlicher oder behördlicher Einschränkungen über die Gründe dafür informieren. Wir versichern Ihnen, dass wir Sie nicht diskriminieren werden, wenn Sie eines Ihrer in diesen Grundsätzen beschriebenen Rechte wahrnehmen.</w:t>
      </w:r>
    </w:p>
    <w:p w14:paraId="6A25D31D" w14:textId="1526A557" w:rsidR="004E58F7" w:rsidRPr="00FC342D" w:rsidRDefault="004E58F7" w:rsidP="00C974BA">
      <w:pPr>
        <w:pStyle w:val="ListParagraph"/>
        <w:numPr>
          <w:ilvl w:val="1"/>
          <w:numId w:val="37"/>
        </w:numPr>
        <w:spacing w:line="276" w:lineRule="auto"/>
        <w:ind w:left="450" w:right="-610"/>
        <w:jc w:val="both"/>
        <w:rPr>
          <w:rFonts w:ascii="Georgia" w:hAnsi="Georgia" w:cstheme="majorHAnsi"/>
          <w:bCs/>
          <w:sz w:val="22"/>
          <w:szCs w:val="22"/>
          <w:lang w:val="de-DE"/>
        </w:rPr>
      </w:pPr>
      <w:r w:rsidRPr="00FC342D">
        <w:rPr>
          <w:rFonts w:ascii="Georgia" w:hAnsi="Georgia" w:cstheme="majorHAnsi"/>
          <w:bCs/>
          <w:sz w:val="22"/>
          <w:szCs w:val="22"/>
          <w:lang w:val="de-DE"/>
        </w:rPr>
        <w:t xml:space="preserve">Um Ihre Rechte auszuüben, wenden Sie sich bitte an </w:t>
      </w:r>
      <w:r w:rsidR="00FA4EF0" w:rsidRPr="00FC342D">
        <w:rPr>
          <w:rFonts w:ascii="Georgia" w:hAnsi="Georgia" w:cstheme="majorHAnsi"/>
          <w:bCs/>
          <w:sz w:val="22"/>
          <w:szCs w:val="22"/>
          <w:lang w:val="de-DE"/>
        </w:rPr>
        <w:t>Multitude Bank</w:t>
      </w:r>
      <w:r w:rsidRPr="00FC342D">
        <w:rPr>
          <w:rFonts w:ascii="Georgia" w:hAnsi="Georgia" w:cstheme="majorHAnsi"/>
          <w:bCs/>
          <w:sz w:val="22"/>
          <w:szCs w:val="22"/>
          <w:lang w:val="de-DE"/>
        </w:rPr>
        <w:t xml:space="preserve"> unter den oben genannten Kontaktdaten. Bitte beachten Sie, dass Sie einige Rechte ausüben können, indem Sie sich bei Ihrem persönlichen Benutzerkonto bei </w:t>
      </w:r>
      <w:r w:rsidR="00FA4EF0" w:rsidRPr="00FC342D">
        <w:rPr>
          <w:rFonts w:ascii="Georgia" w:hAnsi="Georgia" w:cstheme="majorHAnsi"/>
          <w:bCs/>
          <w:sz w:val="22"/>
          <w:szCs w:val="22"/>
          <w:lang w:val="de-DE"/>
        </w:rPr>
        <w:t>Multitude Bank</w:t>
      </w:r>
      <w:r w:rsidRPr="00FC342D">
        <w:rPr>
          <w:rFonts w:ascii="Georgia" w:hAnsi="Georgia" w:cstheme="majorHAnsi"/>
          <w:bCs/>
          <w:sz w:val="22"/>
          <w:szCs w:val="22"/>
          <w:lang w:val="de-DE"/>
        </w:rPr>
        <w:t xml:space="preserve"> anmelden. </w:t>
      </w:r>
    </w:p>
    <w:p w14:paraId="4820FB64" w14:textId="77777777" w:rsidR="004E58F7" w:rsidRDefault="004E58F7" w:rsidP="004E58F7">
      <w:pPr>
        <w:tabs>
          <w:tab w:val="left" w:pos="851"/>
          <w:tab w:val="left" w:pos="900"/>
        </w:tabs>
        <w:spacing w:line="276" w:lineRule="auto"/>
        <w:ind w:left="426" w:right="-610" w:hanging="710"/>
        <w:outlineLvl w:val="1"/>
        <w:rPr>
          <w:rFonts w:ascii="Georgia" w:hAnsi="Georgia" w:cstheme="majorHAnsi"/>
          <w:bCs/>
          <w:sz w:val="22"/>
          <w:szCs w:val="22"/>
          <w:lang w:val="de-DE"/>
        </w:rPr>
      </w:pPr>
    </w:p>
    <w:p w14:paraId="728FA6A8" w14:textId="77777777" w:rsidR="00FC342D" w:rsidRPr="00FC342D" w:rsidRDefault="00FC342D" w:rsidP="004E58F7">
      <w:pPr>
        <w:tabs>
          <w:tab w:val="left" w:pos="851"/>
          <w:tab w:val="left" w:pos="900"/>
        </w:tabs>
        <w:spacing w:line="276" w:lineRule="auto"/>
        <w:ind w:left="426" w:right="-610" w:hanging="710"/>
        <w:outlineLvl w:val="1"/>
        <w:rPr>
          <w:rFonts w:ascii="Georgia" w:hAnsi="Georgia" w:cstheme="majorHAnsi"/>
          <w:bCs/>
          <w:sz w:val="22"/>
          <w:szCs w:val="22"/>
          <w:lang w:val="de-DE"/>
        </w:rPr>
      </w:pPr>
    </w:p>
    <w:p w14:paraId="0A526110" w14:textId="10F447F5" w:rsidR="001A1FDF" w:rsidRPr="00FC342D" w:rsidRDefault="001A1FDF" w:rsidP="00C974BA">
      <w:pPr>
        <w:pStyle w:val="ListParagraph"/>
        <w:numPr>
          <w:ilvl w:val="0"/>
          <w:numId w:val="37"/>
        </w:numPr>
        <w:tabs>
          <w:tab w:val="left" w:pos="851"/>
          <w:tab w:val="left" w:pos="900"/>
        </w:tabs>
        <w:spacing w:line="276" w:lineRule="auto"/>
        <w:ind w:left="450" w:right="-610" w:hanging="720"/>
        <w:jc w:val="both"/>
        <w:outlineLvl w:val="1"/>
        <w:rPr>
          <w:rFonts w:ascii="Georgia" w:hAnsi="Georgia" w:cstheme="majorHAnsi"/>
          <w:b/>
          <w:bCs/>
          <w:sz w:val="22"/>
          <w:szCs w:val="22"/>
          <w:lang w:val="de-DE"/>
        </w:rPr>
      </w:pPr>
      <w:r w:rsidRPr="00FC342D">
        <w:rPr>
          <w:rFonts w:ascii="Georgia" w:hAnsi="Georgia" w:cstheme="majorHAnsi"/>
          <w:b/>
          <w:bCs/>
          <w:sz w:val="22"/>
          <w:szCs w:val="22"/>
          <w:lang w:val="de-DE"/>
        </w:rPr>
        <w:t>Änder</w:t>
      </w:r>
      <w:r w:rsidR="00FC342D">
        <w:rPr>
          <w:rFonts w:ascii="Georgia" w:hAnsi="Georgia" w:cstheme="majorHAnsi"/>
          <w:b/>
          <w:bCs/>
          <w:sz w:val="22"/>
          <w:szCs w:val="22"/>
          <w:lang w:val="de-DE"/>
        </w:rPr>
        <w:t>ung</w:t>
      </w:r>
      <w:r w:rsidRPr="00FC342D">
        <w:rPr>
          <w:rFonts w:ascii="Georgia" w:hAnsi="Georgia" w:cstheme="majorHAnsi"/>
          <w:b/>
          <w:bCs/>
          <w:sz w:val="22"/>
          <w:szCs w:val="22"/>
          <w:lang w:val="de-DE"/>
        </w:rPr>
        <w:t xml:space="preserve"> dieser Grundsätze</w:t>
      </w:r>
    </w:p>
    <w:p w14:paraId="04E8B65B" w14:textId="6429FC03"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1</w:t>
      </w:r>
      <w:r w:rsidR="003B2A28" w:rsidRPr="00FC342D">
        <w:rPr>
          <w:rFonts w:ascii="Georgia" w:hAnsi="Georgia" w:cstheme="majorHAnsi"/>
          <w:bCs/>
          <w:sz w:val="22"/>
          <w:szCs w:val="22"/>
          <w:lang w:val="de-DE"/>
        </w:rPr>
        <w:t>4</w:t>
      </w:r>
      <w:r w:rsidRPr="00FC342D">
        <w:rPr>
          <w:rFonts w:ascii="Georgia" w:hAnsi="Georgia" w:cstheme="majorHAnsi"/>
          <w:bCs/>
          <w:sz w:val="22"/>
          <w:szCs w:val="22"/>
          <w:lang w:val="de-DE"/>
        </w:rPr>
        <w:t xml:space="preserve">.1. </w:t>
      </w:r>
      <w:r w:rsidR="008944E4" w:rsidRPr="00FC342D">
        <w:rPr>
          <w:rFonts w:ascii="Georgia" w:hAnsi="Georgia" w:cstheme="majorHAnsi"/>
          <w:bCs/>
          <w:sz w:val="22"/>
          <w:szCs w:val="22"/>
          <w:lang w:val="de-DE"/>
        </w:rPr>
        <w:tab/>
      </w:r>
      <w:r w:rsidRPr="00FC342D">
        <w:rPr>
          <w:rFonts w:ascii="Georgia" w:hAnsi="Georgia" w:cstheme="majorHAnsi"/>
          <w:bCs/>
          <w:sz w:val="22"/>
          <w:szCs w:val="22"/>
          <w:lang w:val="de-DE"/>
        </w:rPr>
        <w:t xml:space="preserve">Sollte sich die Praxis der Verarbeitung personenbezogener Daten durch </w:t>
      </w:r>
      <w:r w:rsidR="00FA4EF0" w:rsidRPr="00FC342D">
        <w:rPr>
          <w:rFonts w:ascii="Georgia" w:hAnsi="Georgia" w:cstheme="majorHAnsi"/>
          <w:bCs/>
          <w:sz w:val="22"/>
          <w:szCs w:val="22"/>
          <w:lang w:val="de-DE"/>
        </w:rPr>
        <w:t>Multitude Bank</w:t>
      </w:r>
      <w:r w:rsidRPr="00FC342D">
        <w:rPr>
          <w:rFonts w:ascii="Georgia" w:hAnsi="Georgia" w:cstheme="majorHAnsi"/>
          <w:bCs/>
          <w:sz w:val="22"/>
          <w:szCs w:val="22"/>
          <w:lang w:val="de-DE"/>
        </w:rPr>
        <w:t xml:space="preserve"> ändern</w:t>
      </w:r>
      <w:r w:rsidR="008944E4"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oder sollte sich aufgrund des geltenden Rechts, der Rechtsprechung oder der von den</w:t>
      </w:r>
      <w:r w:rsidR="008944E4"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zuständigen Behörden erlassenen Richtlinien die Notwendigkeit ergeben, diese Grundsätze</w:t>
      </w:r>
      <w:r w:rsidR="008944E4"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 xml:space="preserve">zu ändern, ist </w:t>
      </w:r>
      <w:r w:rsidR="00FA4EF0" w:rsidRPr="00FC342D">
        <w:rPr>
          <w:rFonts w:ascii="Georgia" w:hAnsi="Georgia" w:cstheme="majorHAnsi"/>
          <w:bCs/>
          <w:sz w:val="22"/>
          <w:szCs w:val="22"/>
          <w:lang w:val="de-DE"/>
        </w:rPr>
        <w:t>Multitude Bank</w:t>
      </w:r>
      <w:r w:rsidRPr="00FC342D">
        <w:rPr>
          <w:rFonts w:ascii="Georgia" w:hAnsi="Georgia" w:cstheme="majorHAnsi"/>
          <w:bCs/>
          <w:sz w:val="22"/>
          <w:szCs w:val="22"/>
          <w:lang w:val="de-DE"/>
        </w:rPr>
        <w:t xml:space="preserve"> berechtigt, diese Grundsätze jederzeit einseitig zu ändern. Die</w:t>
      </w:r>
      <w:r w:rsidR="0019679C"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 xml:space="preserve">neueste Fassung der </w:t>
      </w:r>
      <w:r w:rsidR="00FA4EF0" w:rsidRPr="00FC342D">
        <w:rPr>
          <w:rFonts w:ascii="Georgia" w:hAnsi="Georgia" w:cstheme="majorHAnsi"/>
          <w:bCs/>
          <w:sz w:val="22"/>
          <w:szCs w:val="22"/>
          <w:lang w:val="de-DE"/>
        </w:rPr>
        <w:t>Multitude Bank</w:t>
      </w:r>
      <w:r w:rsidRPr="00FC342D">
        <w:rPr>
          <w:rFonts w:ascii="Georgia" w:hAnsi="Georgia" w:cstheme="majorHAnsi"/>
          <w:bCs/>
          <w:sz w:val="22"/>
          <w:szCs w:val="22"/>
          <w:lang w:val="de-DE"/>
        </w:rPr>
        <w:t>-Datenschutzrichtlinie wird immer auf der Webs</w:t>
      </w:r>
      <w:r w:rsidR="0019679C" w:rsidRPr="00FC342D">
        <w:rPr>
          <w:rFonts w:ascii="Georgia" w:hAnsi="Georgia" w:cstheme="majorHAnsi"/>
          <w:bCs/>
          <w:sz w:val="22"/>
          <w:szCs w:val="22"/>
          <w:lang w:val="de-DE"/>
        </w:rPr>
        <w:t>e</w:t>
      </w:r>
      <w:r w:rsidRPr="00FC342D">
        <w:rPr>
          <w:rFonts w:ascii="Georgia" w:hAnsi="Georgia" w:cstheme="majorHAnsi"/>
          <w:bCs/>
          <w:sz w:val="22"/>
          <w:szCs w:val="22"/>
          <w:lang w:val="de-DE"/>
        </w:rPr>
        <w:t>ite</w:t>
      </w:r>
      <w:r w:rsidR="0019679C"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 xml:space="preserve">veröffentlicht. </w:t>
      </w:r>
      <w:r w:rsidR="00FA4EF0" w:rsidRPr="00FC342D">
        <w:rPr>
          <w:rFonts w:ascii="Georgia" w:hAnsi="Georgia" w:cstheme="majorHAnsi"/>
          <w:bCs/>
          <w:sz w:val="22"/>
          <w:szCs w:val="22"/>
          <w:lang w:val="de-DE"/>
        </w:rPr>
        <w:t>Multitude Bank</w:t>
      </w:r>
      <w:r w:rsidRPr="00FC342D">
        <w:rPr>
          <w:rFonts w:ascii="Georgia" w:hAnsi="Georgia" w:cstheme="majorHAnsi"/>
          <w:bCs/>
          <w:sz w:val="22"/>
          <w:szCs w:val="22"/>
          <w:lang w:val="de-DE"/>
        </w:rPr>
        <w:t xml:space="preserve"> bittet Sie, diese mindestens einmal im Monat zu überprüfen.</w:t>
      </w:r>
    </w:p>
    <w:p w14:paraId="6E37AFEC" w14:textId="77777777" w:rsidR="008944E4" w:rsidRPr="00FC342D" w:rsidRDefault="008944E4" w:rsidP="001A1FDF">
      <w:pPr>
        <w:tabs>
          <w:tab w:val="left" w:pos="851"/>
          <w:tab w:val="left" w:pos="900"/>
        </w:tabs>
        <w:spacing w:line="276" w:lineRule="auto"/>
        <w:ind w:left="426" w:right="-610" w:hanging="710"/>
        <w:outlineLvl w:val="1"/>
        <w:rPr>
          <w:rFonts w:ascii="Georgia" w:hAnsi="Georgia" w:cstheme="majorHAnsi"/>
          <w:b/>
          <w:bCs/>
          <w:sz w:val="22"/>
          <w:szCs w:val="22"/>
          <w:lang w:val="de-DE"/>
        </w:rPr>
      </w:pPr>
    </w:p>
    <w:p w14:paraId="6EA86E03" w14:textId="6EFF36CD" w:rsidR="001A1FDF" w:rsidRPr="00FC342D" w:rsidRDefault="001A1FDF" w:rsidP="00C974BA">
      <w:pPr>
        <w:pStyle w:val="ListParagraph"/>
        <w:numPr>
          <w:ilvl w:val="0"/>
          <w:numId w:val="37"/>
        </w:numPr>
        <w:tabs>
          <w:tab w:val="left" w:pos="851"/>
          <w:tab w:val="left" w:pos="900"/>
        </w:tabs>
        <w:spacing w:line="276" w:lineRule="auto"/>
        <w:ind w:left="450" w:right="-610" w:hanging="720"/>
        <w:jc w:val="both"/>
        <w:outlineLvl w:val="1"/>
        <w:rPr>
          <w:rFonts w:ascii="Georgia" w:hAnsi="Georgia" w:cstheme="majorHAnsi"/>
          <w:b/>
          <w:bCs/>
          <w:sz w:val="22"/>
          <w:szCs w:val="22"/>
          <w:lang w:val="de-DE"/>
        </w:rPr>
      </w:pPr>
      <w:r w:rsidRPr="00FC342D">
        <w:rPr>
          <w:rFonts w:ascii="Georgia" w:hAnsi="Georgia" w:cstheme="majorHAnsi"/>
          <w:b/>
          <w:bCs/>
          <w:sz w:val="22"/>
          <w:szCs w:val="22"/>
          <w:lang w:val="de-DE"/>
        </w:rPr>
        <w:t>Kontakt</w:t>
      </w:r>
    </w:p>
    <w:p w14:paraId="74812881" w14:textId="37476BD5"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1</w:t>
      </w:r>
      <w:r w:rsidR="003B2A28" w:rsidRPr="00FC342D">
        <w:rPr>
          <w:rFonts w:ascii="Georgia" w:hAnsi="Georgia" w:cstheme="majorHAnsi"/>
          <w:bCs/>
          <w:sz w:val="22"/>
          <w:szCs w:val="22"/>
          <w:lang w:val="de-DE"/>
        </w:rPr>
        <w:t>5</w:t>
      </w:r>
      <w:r w:rsidRPr="00FC342D">
        <w:rPr>
          <w:rFonts w:ascii="Georgia" w:hAnsi="Georgia" w:cstheme="majorHAnsi"/>
          <w:bCs/>
          <w:sz w:val="22"/>
          <w:szCs w:val="22"/>
          <w:lang w:val="de-DE"/>
        </w:rPr>
        <w:t xml:space="preserve">.1. </w:t>
      </w:r>
      <w:r w:rsidR="008944E4" w:rsidRPr="00FC342D">
        <w:rPr>
          <w:rFonts w:ascii="Georgia" w:hAnsi="Georgia" w:cstheme="majorHAnsi"/>
          <w:bCs/>
          <w:sz w:val="22"/>
          <w:szCs w:val="22"/>
          <w:lang w:val="de-DE"/>
        </w:rPr>
        <w:tab/>
      </w:r>
      <w:r w:rsidRPr="00FC342D">
        <w:rPr>
          <w:rFonts w:ascii="Georgia" w:hAnsi="Georgia" w:cstheme="majorHAnsi"/>
          <w:bCs/>
          <w:sz w:val="22"/>
          <w:szCs w:val="22"/>
          <w:lang w:val="de-DE"/>
        </w:rPr>
        <w:t xml:space="preserve">Falls Sie Fragen zur Verarbeitung Ihrer personenbezogenen Daten durch </w:t>
      </w:r>
      <w:r w:rsidR="00FA4EF0" w:rsidRPr="00FC342D">
        <w:rPr>
          <w:rFonts w:ascii="Georgia" w:hAnsi="Georgia" w:cstheme="majorHAnsi"/>
          <w:bCs/>
          <w:sz w:val="22"/>
          <w:szCs w:val="22"/>
          <w:lang w:val="de-DE"/>
        </w:rPr>
        <w:t>Multitude Bank</w:t>
      </w:r>
      <w:r w:rsidRPr="00FC342D">
        <w:rPr>
          <w:rFonts w:ascii="Georgia" w:hAnsi="Georgia" w:cstheme="majorHAnsi"/>
          <w:bCs/>
          <w:sz w:val="22"/>
          <w:szCs w:val="22"/>
          <w:lang w:val="de-DE"/>
        </w:rPr>
        <w:t xml:space="preserve"> haben</w:t>
      </w:r>
      <w:r w:rsidR="008944E4"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oder Ihre Rechte als Begünstigter der Datenschutzverordnung ausüben möchten, wenden</w:t>
      </w:r>
      <w:r w:rsidR="008944E4"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 xml:space="preserve">Sie sich bitte an </w:t>
      </w:r>
      <w:r w:rsidR="00D962DB" w:rsidRPr="00FC342D">
        <w:rPr>
          <w:rFonts w:ascii="Georgia" w:hAnsi="Georgia" w:cstheme="majorHAnsi"/>
          <w:bCs/>
          <w:sz w:val="22"/>
          <w:szCs w:val="22"/>
          <w:lang w:val="de-DE"/>
        </w:rPr>
        <w:t>uns</w:t>
      </w:r>
      <w:r w:rsidRPr="00FC342D">
        <w:rPr>
          <w:rFonts w:ascii="Georgia" w:hAnsi="Georgia" w:cstheme="majorHAnsi"/>
          <w:bCs/>
          <w:sz w:val="22"/>
          <w:szCs w:val="22"/>
          <w:lang w:val="de-DE"/>
        </w:rPr>
        <w:t xml:space="preserve"> unter den oben in Abschnitt 1</w:t>
      </w:r>
      <w:r w:rsidR="00D95611" w:rsidRPr="00FC342D">
        <w:rPr>
          <w:rFonts w:ascii="Georgia" w:hAnsi="Georgia" w:cstheme="majorHAnsi"/>
          <w:bCs/>
          <w:sz w:val="22"/>
          <w:szCs w:val="22"/>
          <w:lang w:val="de-DE"/>
        </w:rPr>
        <w:t>3</w:t>
      </w:r>
      <w:r w:rsidR="004E58F7"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angegebenen Kontaktdaten.</w:t>
      </w:r>
    </w:p>
    <w:p w14:paraId="07F9746E" w14:textId="617E8F78" w:rsidR="001A1FDF" w:rsidRPr="00FC342D" w:rsidRDefault="001A1FDF" w:rsidP="008E788D">
      <w:pPr>
        <w:tabs>
          <w:tab w:val="left" w:pos="851"/>
          <w:tab w:val="left" w:pos="900"/>
        </w:tabs>
        <w:spacing w:line="276" w:lineRule="auto"/>
        <w:ind w:left="426" w:right="-610" w:hanging="710"/>
        <w:jc w:val="both"/>
        <w:outlineLvl w:val="1"/>
        <w:rPr>
          <w:rFonts w:ascii="Georgia" w:hAnsi="Georgia" w:cstheme="majorHAnsi"/>
          <w:bCs/>
          <w:sz w:val="22"/>
          <w:szCs w:val="22"/>
          <w:lang w:val="de-DE"/>
        </w:rPr>
      </w:pPr>
      <w:r w:rsidRPr="00FC342D">
        <w:rPr>
          <w:rFonts w:ascii="Georgia" w:hAnsi="Georgia" w:cstheme="majorHAnsi"/>
          <w:bCs/>
          <w:sz w:val="22"/>
          <w:szCs w:val="22"/>
          <w:lang w:val="de-DE"/>
        </w:rPr>
        <w:t>1</w:t>
      </w:r>
      <w:r w:rsidR="003B2A28" w:rsidRPr="00FC342D">
        <w:rPr>
          <w:rFonts w:ascii="Georgia" w:hAnsi="Georgia" w:cstheme="majorHAnsi"/>
          <w:bCs/>
          <w:sz w:val="22"/>
          <w:szCs w:val="22"/>
          <w:lang w:val="de-DE"/>
        </w:rPr>
        <w:t>5.</w:t>
      </w:r>
      <w:r w:rsidRPr="00FC342D">
        <w:rPr>
          <w:rFonts w:ascii="Georgia" w:hAnsi="Georgia" w:cstheme="majorHAnsi"/>
          <w:bCs/>
          <w:sz w:val="22"/>
          <w:szCs w:val="22"/>
          <w:lang w:val="de-DE"/>
        </w:rPr>
        <w:t xml:space="preserve">2. </w:t>
      </w:r>
      <w:r w:rsidR="008944E4" w:rsidRPr="00FC342D">
        <w:rPr>
          <w:rFonts w:ascii="Georgia" w:hAnsi="Georgia" w:cstheme="majorHAnsi"/>
          <w:bCs/>
          <w:sz w:val="22"/>
          <w:szCs w:val="22"/>
          <w:lang w:val="de-DE"/>
        </w:rPr>
        <w:tab/>
      </w:r>
      <w:r w:rsidR="00FA4EF0" w:rsidRPr="00FC342D">
        <w:rPr>
          <w:rFonts w:ascii="Georgia" w:hAnsi="Georgia" w:cstheme="majorHAnsi"/>
          <w:bCs/>
          <w:sz w:val="22"/>
          <w:szCs w:val="22"/>
          <w:lang w:val="de-DE"/>
        </w:rPr>
        <w:t>Multitude Bank</w:t>
      </w:r>
      <w:r w:rsidRPr="00FC342D">
        <w:rPr>
          <w:rFonts w:ascii="Georgia" w:hAnsi="Georgia" w:cstheme="majorHAnsi"/>
          <w:bCs/>
          <w:sz w:val="22"/>
          <w:szCs w:val="22"/>
          <w:lang w:val="de-DE"/>
        </w:rPr>
        <w:t xml:space="preserve"> hat eine Datenschutzbeauftragte </w:t>
      </w:r>
      <w:r w:rsidR="00D962DB" w:rsidRPr="00FC342D">
        <w:rPr>
          <w:rFonts w:ascii="Georgia" w:hAnsi="Georgia" w:cstheme="majorHAnsi"/>
          <w:bCs/>
          <w:sz w:val="22"/>
          <w:szCs w:val="22"/>
          <w:lang w:val="de-DE"/>
        </w:rPr>
        <w:t>ernannt</w:t>
      </w:r>
      <w:r w:rsidRPr="00FC342D">
        <w:rPr>
          <w:rFonts w:ascii="Georgia" w:hAnsi="Georgia" w:cstheme="majorHAnsi"/>
          <w:bCs/>
          <w:sz w:val="22"/>
          <w:szCs w:val="22"/>
          <w:lang w:val="de-DE"/>
        </w:rPr>
        <w:t xml:space="preserve">, an </w:t>
      </w:r>
      <w:r w:rsidR="00D962DB" w:rsidRPr="00FC342D">
        <w:rPr>
          <w:rFonts w:ascii="Georgia" w:hAnsi="Georgia" w:cstheme="majorHAnsi"/>
          <w:bCs/>
          <w:sz w:val="22"/>
          <w:szCs w:val="22"/>
          <w:lang w:val="de-DE"/>
        </w:rPr>
        <w:t>die</w:t>
      </w:r>
      <w:r w:rsidRPr="00FC342D">
        <w:rPr>
          <w:rFonts w:ascii="Georgia" w:hAnsi="Georgia" w:cstheme="majorHAnsi"/>
          <w:bCs/>
          <w:sz w:val="22"/>
          <w:szCs w:val="22"/>
          <w:lang w:val="de-DE"/>
        </w:rPr>
        <w:t xml:space="preserve"> Sie sich diesbezüglich auch</w:t>
      </w:r>
      <w:r w:rsidR="008944E4" w:rsidRPr="00FC342D">
        <w:rPr>
          <w:rFonts w:ascii="Georgia" w:hAnsi="Georgia" w:cstheme="majorHAnsi"/>
          <w:bCs/>
          <w:sz w:val="22"/>
          <w:szCs w:val="22"/>
          <w:lang w:val="de-DE"/>
        </w:rPr>
        <w:t xml:space="preserve"> </w:t>
      </w:r>
      <w:r w:rsidRPr="00FC342D">
        <w:rPr>
          <w:rFonts w:ascii="Georgia" w:hAnsi="Georgia" w:cstheme="majorHAnsi"/>
          <w:bCs/>
          <w:sz w:val="22"/>
          <w:szCs w:val="22"/>
          <w:lang w:val="de-DE"/>
        </w:rPr>
        <w:t>unter den oben in Abschnitt 1</w:t>
      </w:r>
      <w:r w:rsidR="00D95611" w:rsidRPr="00FC342D">
        <w:rPr>
          <w:rFonts w:ascii="Georgia" w:hAnsi="Georgia" w:cstheme="majorHAnsi"/>
          <w:bCs/>
          <w:sz w:val="22"/>
          <w:szCs w:val="22"/>
          <w:lang w:val="de-DE"/>
        </w:rPr>
        <w:t>3</w:t>
      </w:r>
      <w:r w:rsidRPr="00FC342D">
        <w:rPr>
          <w:rFonts w:ascii="Georgia" w:hAnsi="Georgia" w:cstheme="majorHAnsi"/>
          <w:bCs/>
          <w:sz w:val="22"/>
          <w:szCs w:val="22"/>
          <w:lang w:val="de-DE"/>
        </w:rPr>
        <w:t xml:space="preserve"> angegebenen Kontaktdaten wenden können.</w:t>
      </w:r>
    </w:p>
    <w:p w14:paraId="35A4527C" w14:textId="77777777" w:rsidR="008944E4" w:rsidRPr="00FC342D" w:rsidRDefault="008944E4">
      <w:pPr>
        <w:rPr>
          <w:rFonts w:ascii="Georgia" w:hAnsi="Georgia"/>
          <w:b/>
          <w:bCs/>
          <w:sz w:val="22"/>
          <w:szCs w:val="22"/>
          <w:lang w:val="de-DE"/>
        </w:rPr>
      </w:pPr>
      <w:r w:rsidRPr="00FC342D">
        <w:rPr>
          <w:rFonts w:ascii="Georgia" w:hAnsi="Georgia"/>
          <w:b/>
          <w:bCs/>
          <w:sz w:val="22"/>
          <w:szCs w:val="22"/>
          <w:lang w:val="de-DE"/>
        </w:rPr>
        <w:br w:type="page"/>
      </w:r>
    </w:p>
    <w:p w14:paraId="38365A28" w14:textId="77777777" w:rsidR="00B344F5" w:rsidRPr="00FC342D" w:rsidRDefault="00B344F5" w:rsidP="00B344F5">
      <w:pPr>
        <w:keepNext/>
        <w:keepLines/>
        <w:spacing w:after="479"/>
        <w:jc w:val="right"/>
        <w:rPr>
          <w:lang w:val="de-DE"/>
        </w:rPr>
      </w:pPr>
      <w:r w:rsidRPr="00FC342D">
        <w:rPr>
          <w:rStyle w:val="Heading1"/>
          <w:b w:val="0"/>
          <w:bCs w:val="0"/>
        </w:rPr>
        <w:lastRenderedPageBreak/>
        <w:t>Boniversum</w:t>
      </w:r>
    </w:p>
    <w:p w14:paraId="4134D88F" w14:textId="2D6427A5" w:rsidR="006A2A9F" w:rsidRPr="00FC342D" w:rsidRDefault="006A2A9F" w:rsidP="008E788D">
      <w:pPr>
        <w:tabs>
          <w:tab w:val="left" w:pos="851"/>
          <w:tab w:val="left" w:pos="900"/>
        </w:tabs>
        <w:spacing w:line="276" w:lineRule="auto"/>
        <w:ind w:right="-610"/>
        <w:jc w:val="both"/>
        <w:outlineLvl w:val="1"/>
        <w:rPr>
          <w:rFonts w:ascii="Georgia" w:hAnsi="Georgia"/>
          <w:b/>
          <w:bCs/>
          <w:sz w:val="22"/>
          <w:szCs w:val="22"/>
          <w:lang w:val="de-DE"/>
        </w:rPr>
      </w:pPr>
      <w:r w:rsidRPr="00FC342D">
        <w:rPr>
          <w:rFonts w:ascii="Georgia" w:hAnsi="Georgia"/>
          <w:b/>
          <w:bCs/>
          <w:sz w:val="22"/>
          <w:szCs w:val="22"/>
          <w:lang w:val="de-DE"/>
        </w:rPr>
        <w:t>Informationen zum Datenschutz gemäß der EU DSGVO der Creditreform Boniversum</w:t>
      </w:r>
      <w:r w:rsidR="003A5F2C" w:rsidRPr="00FC342D">
        <w:rPr>
          <w:rFonts w:ascii="Georgia" w:hAnsi="Georgia"/>
          <w:b/>
          <w:bCs/>
          <w:sz w:val="22"/>
          <w:szCs w:val="22"/>
          <w:lang w:val="de-DE"/>
        </w:rPr>
        <w:t xml:space="preserve"> </w:t>
      </w:r>
      <w:r w:rsidRPr="00FC342D">
        <w:rPr>
          <w:rFonts w:ascii="Georgia" w:hAnsi="Georgia"/>
          <w:b/>
          <w:bCs/>
          <w:sz w:val="22"/>
          <w:szCs w:val="22"/>
          <w:lang w:val="de-DE"/>
        </w:rPr>
        <w:t>GmbH</w:t>
      </w:r>
    </w:p>
    <w:p w14:paraId="2364B7FF" w14:textId="77777777" w:rsidR="006A2A9F" w:rsidRPr="00FC342D" w:rsidRDefault="006A2A9F" w:rsidP="00D33C4C">
      <w:pPr>
        <w:pStyle w:val="Heading320"/>
        <w:keepNext/>
        <w:keepLines/>
        <w:shd w:val="clear" w:color="auto" w:fill="auto"/>
        <w:spacing w:line="240" w:lineRule="auto"/>
        <w:jc w:val="left"/>
        <w:rPr>
          <w:rFonts w:ascii="Georgia" w:hAnsi="Georgia"/>
          <w:lang w:val="de-DE"/>
        </w:rPr>
      </w:pPr>
    </w:p>
    <w:p w14:paraId="69F38781" w14:textId="77777777" w:rsidR="006A2A9F" w:rsidRPr="00FC342D" w:rsidRDefault="006A2A9F" w:rsidP="008E788D">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Unser Unternehmen prüft regelmäßig Ihre Bonität bei Vertragsabschluss und in bestimmten Fällen, in denen ein berechtigtes Interesse besteht, auch bei Bestandskunden. Dazu arbeiten wir mit der Creditreform Boniversum GmbH, Hellersbergstraße 11, 41460 Neuss, zusammen, von der wir die benötigten Daten erhalten. Im Auftrag von Creditreform Boniversum erteilen wir Ihnen hiermit vorab folgende Informationen gemäß Art. 14 der EU-DSGVO zur Verfügung:</w:t>
      </w:r>
    </w:p>
    <w:p w14:paraId="3EA23FD9" w14:textId="77777777" w:rsidR="006A2A9F" w:rsidRPr="00FC342D" w:rsidRDefault="006A2A9F" w:rsidP="008E788D">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Die Creditreform Boniversum GmbH ist eine Verbraucherauskunftei. Sie betreibt eine Datenbank, in der Bonitätsinformationen über Privatpersonen gespeichert sind.</w:t>
      </w:r>
    </w:p>
    <w:p w14:paraId="71783574" w14:textId="77777777" w:rsidR="006A2A9F" w:rsidRPr="00FC342D" w:rsidRDefault="006A2A9F" w:rsidP="008E788D">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Auf dieser Basis stellt Creditreform Boniversum seinen Kunden Bonitätsinformationen zur Verfügung. Zu den Kunden zählen z. B. Kreditinstitute, Leasinggesellschaften, Versicherungen, Telekommunikationsunternehmen, Forderungsmanagementgesellschaften, Versand-, Groß- und Einzelhandelsunternehmen sowie andere Unternehmen, die Waren oder Dienstleistungen liefern oder erbringen. Im Rahmen der gesetzlichen Bestimmungen wird ein Teil der in der Auskunftsdatenbank vorhandenen Daten auch zur Versorgung anderer Firmendatenbanken verwendet, u.a. zur Nutzung für Adresshandelszwecke.</w:t>
      </w:r>
    </w:p>
    <w:p w14:paraId="2BA7AA3D" w14:textId="77777777" w:rsidR="006A2A9F" w:rsidRPr="00FC342D" w:rsidRDefault="006A2A9F" w:rsidP="008E788D">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In der Creditreform Boniversum Datenbank werden insbesondere Informationen über den Namen, die Adresse, das Geburtsdatum, ggf. die E-Mail-Adresse, das Zahlungsverhalten und die Besitzverhältnisse von Personen gespeichert. Zweck der Verarbeitung der gespeicherten Daten ist die Erteilung einer Auskunft über die Kreditwürdigkeit der angefragten Person. Die Rechtsgrundlage für diese Verarbeitung ist Art. 6 (1f) der EU DSGVO. Auskunft über diese Daten darf nur erteilt werden, wenn der Kunde ein berechtigtes Interesse an der Auskunft glaubhaft darlegt. Wenn Daten in Nicht-EU-Länder gesendet werden, geschieht dies auf der Grundlage der sogenannten "Standardvertragsklauseln", die Sie unter dem Link</w:t>
      </w:r>
    </w:p>
    <w:p w14:paraId="5A3AACD1" w14:textId="4B54DDF4" w:rsidR="006A2A9F" w:rsidRPr="00FC342D" w:rsidRDefault="006A2A9F" w:rsidP="008E788D">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http://links.boniversum.de/standardvertragsklauseln einsehen können oder fordern Sie die Zusendung dieser Informationen an.</w:t>
      </w:r>
    </w:p>
    <w:p w14:paraId="1804B2C8" w14:textId="00A4434A" w:rsidR="006A2A9F" w:rsidRPr="00FC342D" w:rsidRDefault="006A2A9F" w:rsidP="008E788D">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Die Daten werden so lange gespeichert, wie ihre Kenntnis für die Erfüllung der Speicherung erforderlich ist. In der Regel sind die Kenntnisse für einen ersten Speicherzeitraum von drei Jahren erforderlich. Nach Ablauf wird geprüft, ob die Speicherung noch erforderlich ist, andernfalls werden die Daten taggenau gelöscht. Im Falle der Erledigung einer Angelegenheit werden die Daten drei Jahre nach der Erledigung gelöscht. Die Löschung der Eintragungen im Schuldnerverzeichnis erfolgt gemäß § 882e der deutschen Zivilprozessordnung (ZPO) täglich nach Ablauf von drei Jahren ab dem Tag der Eintragungsanordnung. Weitere Informationen finden Sie auch unter www.boniversum.de/bonipedia/ unter der Rubrik Datenlöschung.</w:t>
      </w:r>
    </w:p>
    <w:p w14:paraId="074B68DE" w14:textId="77777777" w:rsidR="006A2A9F" w:rsidRPr="00FC342D" w:rsidRDefault="006A2A9F" w:rsidP="008E788D">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Berechtigte Interessen im Sinne von Art. 6 (1f) der EU DSGVO können sein: Kreditentscheidungen, Geschäftsanbahnung, Eigentumsverhältnisse, Forderungen, Bonitätsprüfungen, Versicherungsverträge, Vollstreckungsinformationen.</w:t>
      </w:r>
    </w:p>
    <w:p w14:paraId="7302C7B0" w14:textId="77777777" w:rsidR="006A2A9F" w:rsidRPr="00FC342D" w:rsidRDefault="006A2A9F" w:rsidP="008E788D">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Sie haben das Recht, Auskunft über die von der Creditreform Boniversum GmbH über Sie als Person gespeicherten Daten zu erhalten. Sollten die über Sie gespeicherten Daten unrichtig sein, haben Sie ein Recht auf Berichtigung oder Löschung. Lässt sich nicht ohne weiteres feststellen, ob die Daten unrichtig oder richtig sind, so haben Sie einen Anspruch auf Sperrung der betreffenden Daten, bis Ihre Berechtigung geklärt ist. Wenn Ihre Daten unvollständig sind, können Sie deren Vervollständigung verlangen.</w:t>
      </w:r>
    </w:p>
    <w:p w14:paraId="4CB3B03C" w14:textId="77777777" w:rsidR="006A2A9F" w:rsidRPr="00FC342D" w:rsidRDefault="006A2A9F" w:rsidP="008E788D">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lastRenderedPageBreak/>
        <w:t>Wenn Sie eine Einwilligung zur Verarbeitung der von Creditreform Boniversum gespeicherten Daten erteilt haben, sind Sie berechtigt, diese Einwilligung jederzeit zu widerrufen. Der Widerruf hat keinen Einfluss auf die Rechtmäßigkeit der aufgrund Ihrer Einwilligung bis zum Widerruf erfolgten Verarbeitung Ihrer Daten.</w:t>
      </w:r>
    </w:p>
    <w:p w14:paraId="247CCD08" w14:textId="3E0259E8" w:rsidR="006A2A9F" w:rsidRPr="00FC342D" w:rsidRDefault="006A2A9F" w:rsidP="003A5F2C">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 xml:space="preserve">Wenn Sie Einwände, Wünsche oder Beschwerden zum Datenschutz haben, können Sie sich jederzeit an den Datenschutzbeauftragten von Creditreform Boniversum unter den unten genannten Kontaktdaten wenden. Er unterstützt Sie schnell und vertraulich in allen Fragen des Datenschutzes. Im Falle eines vermuteten Datenschutzverstoßes haben Sie das Recht, sich bei einem Landesdatenschutzbeauftragten zu beschweren. Die zuständige Behörde für das Creditreform Boniversum ist der Landesbeauftragte für den Datenschutz NRW, </w:t>
      </w:r>
      <w:r w:rsidR="00D962DB" w:rsidRPr="00FC342D">
        <w:rPr>
          <w:rFonts w:ascii="Georgia" w:hAnsi="Georgia"/>
          <w:bCs/>
          <w:sz w:val="22"/>
          <w:szCs w:val="22"/>
          <w:lang w:val="de-DE"/>
        </w:rPr>
        <w:br/>
      </w:r>
      <w:r w:rsidRPr="00FC342D">
        <w:rPr>
          <w:rFonts w:ascii="Georgia" w:hAnsi="Georgia"/>
          <w:bCs/>
          <w:sz w:val="22"/>
          <w:szCs w:val="22"/>
          <w:lang w:val="de-DE"/>
        </w:rPr>
        <w:t>Postfach 20 24 44, 40102 Düsseldorf, E-Mail: poststelle@ldi.nrw.de.</w:t>
      </w:r>
    </w:p>
    <w:p w14:paraId="62D28093" w14:textId="77777777" w:rsidR="006A2A9F" w:rsidRPr="00FC342D" w:rsidRDefault="006A2A9F" w:rsidP="003A5F2C">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Die von Creditreform Boniversum über Sie gespeicherten Daten stammen aus öffentlich zugänglichen Quellen, sowie von Inkassounternehmen und deren Kunden. Um Ihre Kreditwürdigkeit zu beschreiben, ordnet Creditreform Boniversum Ihren Daten einen Score-Wert zu. Zu den Daten, die diesem Score zugrunde liegen, gehören Ihr Alter, Ihr Geschlecht, Ihre Adressdaten und einige Ihrer Zahlungserfahrungsdaten. Die verschiedenen Daten gehen mit unterschiedlicher Gewichtung in die Score-Berechnung ein. Creditreform Boniversum-Kunden nutzen solche Scores als Entscheidungshilfe für die Kreditvergabe.</w:t>
      </w:r>
    </w:p>
    <w:p w14:paraId="409B6AFB" w14:textId="77777777" w:rsidR="006A2A9F" w:rsidRPr="00FC342D" w:rsidRDefault="006A2A9F" w:rsidP="00D33C4C">
      <w:pPr>
        <w:pStyle w:val="Bodytext20"/>
        <w:shd w:val="clear" w:color="auto" w:fill="auto"/>
        <w:spacing w:before="0" w:after="0" w:line="312" w:lineRule="exact"/>
        <w:ind w:right="440" w:firstLine="0"/>
        <w:jc w:val="left"/>
        <w:rPr>
          <w:rFonts w:ascii="Georgia" w:hAnsi="Georgia"/>
          <w:lang w:val="de-DE"/>
        </w:rPr>
      </w:pPr>
    </w:p>
    <w:p w14:paraId="25640863" w14:textId="77777777" w:rsidR="006A2A9F" w:rsidRPr="00FC342D" w:rsidRDefault="006A2A9F" w:rsidP="003A5F2C">
      <w:pPr>
        <w:tabs>
          <w:tab w:val="left" w:pos="851"/>
          <w:tab w:val="left" w:pos="900"/>
        </w:tabs>
        <w:spacing w:line="276" w:lineRule="auto"/>
        <w:ind w:right="-610"/>
        <w:jc w:val="both"/>
        <w:outlineLvl w:val="1"/>
        <w:rPr>
          <w:rFonts w:ascii="Georgia" w:hAnsi="Georgia"/>
          <w:b/>
          <w:sz w:val="22"/>
          <w:szCs w:val="22"/>
          <w:lang w:val="de-DE"/>
        </w:rPr>
      </w:pPr>
      <w:r w:rsidRPr="00FC342D">
        <w:rPr>
          <w:rFonts w:ascii="Georgia" w:hAnsi="Georgia"/>
          <w:b/>
          <w:sz w:val="22"/>
          <w:szCs w:val="22"/>
          <w:lang w:val="de-DE"/>
        </w:rPr>
        <w:t>Recht auf Einspruch:</w:t>
      </w:r>
    </w:p>
    <w:p w14:paraId="09A27258" w14:textId="4CBB25EB" w:rsidR="006A2A9F" w:rsidRPr="00FC342D" w:rsidRDefault="006A2A9F" w:rsidP="003A5F2C">
      <w:pPr>
        <w:tabs>
          <w:tab w:val="left" w:pos="851"/>
          <w:tab w:val="left" w:pos="900"/>
        </w:tabs>
        <w:spacing w:line="276" w:lineRule="auto"/>
        <w:ind w:right="-610"/>
        <w:jc w:val="both"/>
        <w:outlineLvl w:val="1"/>
        <w:rPr>
          <w:rFonts w:ascii="Georgia" w:hAnsi="Georgia"/>
          <w:b/>
          <w:sz w:val="22"/>
          <w:szCs w:val="22"/>
          <w:lang w:val="de-DE"/>
        </w:rPr>
      </w:pPr>
      <w:r w:rsidRPr="00FC342D">
        <w:rPr>
          <w:rFonts w:ascii="Georgia" w:hAnsi="Georgia"/>
          <w:b/>
          <w:sz w:val="22"/>
          <w:szCs w:val="22"/>
          <w:lang w:val="de-DE"/>
        </w:rPr>
        <w:t>Gemäß Artikel 21 (1) der DSGVO können Sie der Datenverarbeitung aus Gründen widersprechen, die sich aus Ihrer besonderen Situation ergeben (z.B. Frauenhaus oder Zeugenschutz). Sie können den Widerspruch auch formlos schriftlich bei der Creditreform Boniversum GmbH, Hellersbergstr. 11, 41460 Neuss oder per E-Mail an selbstauskunft@boniversum.de einlegen. Wenn Sie der Verarbeitung Ihrer Daten zu Werbe- und Marketingzwecken bei Boniversum widersprechen, werden die Daten für diese Zwecke nicht mehr verarbeitet. Verantwortlich im Sinne des Artikels 4 (7) der EU-GSGVO ist die Creditreform Boniversum GmbH, Hellersbergstr. 11, 41460 Neuss. Ihre Anlaufstelle bei Boniversum ist der Verbraucherservice, Tel.: 02131 36845560, Fax: 02131 36845570, E-Mail: selbstauskunft@boniversum.de. Den zuständigen Datenschutzbeauftragten von Boniversum können Sie unter den folgenden Kontaktdaten erreichen: Creditreform Boniversum GmbH, Datenschutzbeauftragter, Hellersbergstr. 11 41460 Neuss, E-Mail: selbstauskunft@boniversum.de.</w:t>
      </w:r>
    </w:p>
    <w:p w14:paraId="38094C2C" w14:textId="77777777" w:rsidR="006A2A9F" w:rsidRPr="00FC342D" w:rsidRDefault="006A2A9F" w:rsidP="00D33C4C">
      <w:pPr>
        <w:tabs>
          <w:tab w:val="left" w:pos="851"/>
          <w:tab w:val="left" w:pos="900"/>
        </w:tabs>
        <w:spacing w:line="276" w:lineRule="auto"/>
        <w:ind w:right="-610"/>
        <w:outlineLvl w:val="1"/>
        <w:rPr>
          <w:lang w:val="de-DE"/>
        </w:rPr>
      </w:pPr>
    </w:p>
    <w:p w14:paraId="57BC0249" w14:textId="77777777" w:rsidR="006A2A9F" w:rsidRPr="00FC342D" w:rsidRDefault="006A2A9F" w:rsidP="00D33C4C">
      <w:pPr>
        <w:tabs>
          <w:tab w:val="left" w:pos="851"/>
          <w:tab w:val="left" w:pos="900"/>
        </w:tabs>
        <w:spacing w:line="276" w:lineRule="auto"/>
        <w:ind w:right="-610"/>
        <w:outlineLvl w:val="1"/>
        <w:rPr>
          <w:rStyle w:val="Heading1"/>
          <w:rFonts w:ascii="Georgia" w:hAnsi="Georgia" w:cstheme="majorHAnsi"/>
          <w:sz w:val="22"/>
          <w:szCs w:val="22"/>
        </w:rPr>
      </w:pPr>
    </w:p>
    <w:p w14:paraId="62B07D3D" w14:textId="77777777" w:rsidR="006A2A9F" w:rsidRPr="00FC342D" w:rsidRDefault="006A2A9F" w:rsidP="00D33C4C">
      <w:pPr>
        <w:tabs>
          <w:tab w:val="left" w:pos="851"/>
          <w:tab w:val="left" w:pos="900"/>
        </w:tabs>
        <w:spacing w:line="276" w:lineRule="auto"/>
        <w:ind w:right="-610"/>
        <w:outlineLvl w:val="1"/>
        <w:rPr>
          <w:rStyle w:val="Heading1"/>
          <w:rFonts w:ascii="Georgia" w:hAnsi="Georgia" w:cstheme="majorHAnsi"/>
          <w:sz w:val="22"/>
          <w:szCs w:val="22"/>
        </w:rPr>
      </w:pPr>
    </w:p>
    <w:p w14:paraId="27C17B62" w14:textId="77777777" w:rsidR="006A2A9F" w:rsidRPr="00FC342D" w:rsidRDefault="006A2A9F" w:rsidP="00D33C4C">
      <w:pPr>
        <w:rPr>
          <w:rFonts w:ascii="Georgia" w:hAnsi="Georgia"/>
          <w:b/>
          <w:bCs/>
          <w:sz w:val="22"/>
          <w:szCs w:val="22"/>
          <w:lang w:val="de-DE"/>
        </w:rPr>
      </w:pPr>
      <w:r w:rsidRPr="00FC342D">
        <w:rPr>
          <w:rFonts w:ascii="Georgia" w:hAnsi="Georgia"/>
          <w:b/>
          <w:bCs/>
          <w:sz w:val="22"/>
          <w:szCs w:val="22"/>
          <w:lang w:val="de-DE"/>
        </w:rPr>
        <w:br w:type="page"/>
      </w:r>
    </w:p>
    <w:p w14:paraId="5C37B695" w14:textId="01A7A329" w:rsidR="00B344F5" w:rsidRPr="00FC342D" w:rsidRDefault="00B344F5" w:rsidP="00D33C4C">
      <w:pPr>
        <w:tabs>
          <w:tab w:val="left" w:pos="851"/>
          <w:tab w:val="left" w:pos="900"/>
        </w:tabs>
        <w:spacing w:line="276" w:lineRule="auto"/>
        <w:ind w:right="-610"/>
        <w:outlineLvl w:val="1"/>
        <w:rPr>
          <w:rFonts w:ascii="Georgia" w:hAnsi="Georgia"/>
          <w:b/>
          <w:bCs/>
          <w:sz w:val="22"/>
          <w:szCs w:val="22"/>
          <w:lang w:val="de-DE"/>
        </w:rPr>
      </w:pPr>
      <w:r w:rsidRPr="00FC342D">
        <w:rPr>
          <w:rFonts w:ascii="Georgia" w:hAnsi="Georgia"/>
          <w:b/>
          <w:bCs/>
          <w:noProof/>
          <w:sz w:val="22"/>
          <w:szCs w:val="22"/>
          <w:lang w:val="de-DE"/>
        </w:rPr>
        <w:lastRenderedPageBreak/>
        <w:drawing>
          <wp:anchor distT="0" distB="0" distL="1749425" distR="63500" simplePos="0" relativeHeight="251662336" behindDoc="1" locked="0" layoutInCell="1" allowOverlap="1" wp14:anchorId="286ED9C3" wp14:editId="30A0695D">
            <wp:simplePos x="0" y="0"/>
            <wp:positionH relativeFrom="margin">
              <wp:posOffset>4853305</wp:posOffset>
            </wp:positionH>
            <wp:positionV relativeFrom="paragraph">
              <wp:posOffset>0</wp:posOffset>
            </wp:positionV>
            <wp:extent cx="1231265" cy="359410"/>
            <wp:effectExtent l="0" t="0" r="6985" b="254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1265" cy="359410"/>
                    </a:xfrm>
                    <a:prstGeom prst="rect">
                      <a:avLst/>
                    </a:prstGeom>
                    <a:noFill/>
                  </pic:spPr>
                </pic:pic>
              </a:graphicData>
            </a:graphic>
            <wp14:sizeRelH relativeFrom="page">
              <wp14:pctWidth>0</wp14:pctWidth>
            </wp14:sizeRelH>
            <wp14:sizeRelV relativeFrom="page">
              <wp14:pctHeight>0</wp14:pctHeight>
            </wp14:sizeRelV>
          </wp:anchor>
        </w:drawing>
      </w:r>
    </w:p>
    <w:p w14:paraId="44A7197F" w14:textId="103CA58C" w:rsidR="006A2A9F" w:rsidRPr="00FC342D" w:rsidRDefault="006A2A9F" w:rsidP="00D33C4C">
      <w:pPr>
        <w:tabs>
          <w:tab w:val="left" w:pos="851"/>
          <w:tab w:val="left" w:pos="900"/>
        </w:tabs>
        <w:spacing w:line="276" w:lineRule="auto"/>
        <w:ind w:right="-610"/>
        <w:outlineLvl w:val="1"/>
        <w:rPr>
          <w:rFonts w:ascii="Georgia" w:hAnsi="Georgia"/>
          <w:b/>
          <w:bCs/>
          <w:sz w:val="22"/>
          <w:szCs w:val="22"/>
          <w:lang w:val="de-DE"/>
        </w:rPr>
      </w:pPr>
      <w:r w:rsidRPr="00FC342D">
        <w:rPr>
          <w:rFonts w:ascii="Georgia" w:hAnsi="Georgia"/>
          <w:b/>
          <w:bCs/>
          <w:sz w:val="22"/>
          <w:szCs w:val="22"/>
          <w:lang w:val="de-DE"/>
        </w:rPr>
        <w:t>Datenübermittlung an die SCHUFA</w:t>
      </w:r>
    </w:p>
    <w:p w14:paraId="5989EE22" w14:textId="77777777" w:rsidR="006A2A9F" w:rsidRPr="00FC342D" w:rsidRDefault="006A2A9F" w:rsidP="00D33C4C">
      <w:pPr>
        <w:tabs>
          <w:tab w:val="left" w:pos="851"/>
          <w:tab w:val="left" w:pos="900"/>
        </w:tabs>
        <w:spacing w:line="276" w:lineRule="auto"/>
        <w:ind w:right="-610"/>
        <w:outlineLvl w:val="1"/>
        <w:rPr>
          <w:rFonts w:ascii="Georgia" w:hAnsi="Georgia"/>
          <w:b/>
          <w:bCs/>
          <w:sz w:val="22"/>
          <w:szCs w:val="22"/>
          <w:lang w:val="de-DE"/>
        </w:rPr>
      </w:pPr>
    </w:p>
    <w:p w14:paraId="1B8175C1" w14:textId="0DAE4065" w:rsidR="006A2A9F" w:rsidRPr="00FC342D" w:rsidRDefault="00FA4EF0" w:rsidP="003A5F2C">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Multitude Bank</w:t>
      </w:r>
      <w:r w:rsidR="006A2A9F" w:rsidRPr="00FC342D">
        <w:rPr>
          <w:rFonts w:ascii="Georgia" w:hAnsi="Georgia"/>
          <w:bCs/>
          <w:sz w:val="22"/>
          <w:szCs w:val="22"/>
          <w:lang w:val="de-DE"/>
        </w:rPr>
        <w:t xml:space="preserve"> übermittelt im Rahmen dieses Vertragsverhältnisses erhobene personenbezogene Daten über die Beantragung, die Durchführung und Beendigung dieser Geschäftsbeziehung an die SCHUFA Holding AG, Kormoranweg 5, 65201 Wiesbaden. Rechtsgrundlagen dieser Übermittlungen sind Artikel 6 Absatz 1 Buchstabe b und Artikel 6 Absatz 1 Buchstabe f der Datenschutz-Grundverordnung (DS-GVO). Übermittlungen auf der Grundlage von Artikel 6 Absatz 1 Buchstabe f DS-GVO dürfen nur erfolgen, soweit dies zur Wahrung berechtigter Interessen des </w:t>
      </w:r>
      <w:r w:rsidRPr="00FC342D">
        <w:rPr>
          <w:rFonts w:ascii="Georgia" w:hAnsi="Georgia"/>
          <w:bCs/>
          <w:sz w:val="22"/>
          <w:szCs w:val="22"/>
          <w:lang w:val="de-DE"/>
        </w:rPr>
        <w:t>Multitude Bank</w:t>
      </w:r>
      <w:r w:rsidR="006A2A9F" w:rsidRPr="00FC342D">
        <w:rPr>
          <w:rFonts w:ascii="Georgia" w:hAnsi="Georgia"/>
          <w:bCs/>
          <w:sz w:val="22"/>
          <w:szCs w:val="22"/>
          <w:lang w:val="de-DE"/>
        </w:rPr>
        <w:t xml:space="preserve"> oder Dritter erforderlich ist und nicht die Interessen oder Grundrechte und Grundfreiheiten der betroffenen Person, die den Schutz personenbezogener Daten erfordern, überwiegen. Der Datenaustausch mit der SCHUFA dient auch der Überprüfung der vom Kunden getätigten Eigenangaben. </w:t>
      </w:r>
    </w:p>
    <w:p w14:paraId="508F3A10" w14:textId="000F7914" w:rsidR="006A2A9F" w:rsidRPr="00FC342D" w:rsidRDefault="006A2A9F" w:rsidP="003A5F2C">
      <w:pPr>
        <w:tabs>
          <w:tab w:val="left" w:pos="851"/>
          <w:tab w:val="left" w:pos="900"/>
        </w:tabs>
        <w:spacing w:line="276" w:lineRule="auto"/>
        <w:ind w:right="-610"/>
        <w:jc w:val="both"/>
        <w:outlineLvl w:val="1"/>
        <w:rPr>
          <w:rFonts w:ascii="Georgia" w:hAnsi="Georgia"/>
          <w:noProof/>
          <w:sz w:val="22"/>
          <w:szCs w:val="22"/>
          <w:lang w:val="de-DE"/>
        </w:rPr>
      </w:pPr>
      <w:r w:rsidRPr="00FC342D">
        <w:rPr>
          <w:rFonts w:ascii="Georgia" w:hAnsi="Georgia"/>
          <w:bCs/>
          <w:sz w:val="22"/>
          <w:szCs w:val="22"/>
          <w:lang w:val="de-DE"/>
        </w:rPr>
        <w:t>Die SCHUFA verarbeitet Daten und verwendet sie auch zum Zwecke der Profilbildung (Scoring), um ihren Vertragspartnern im Europäischen Wirtschaftsraum und in der Schweiz sowie ggf. weiteren Drittländern (sofern zu diesen ein Angemessenheitsbeschluss der Europäischen Kommission besteht) Informationen unter anderem zur Beurteilung der Kreditwürdigkeit von natürlichen Personen zu geben. Nähere Informationen zur Tätigkeit der SCHUFA können dem SCHUFA-Informationsblatt nach Art. 14 DS-GVO entnommen</w:t>
      </w:r>
      <w:r w:rsidRPr="00FC342D">
        <w:rPr>
          <w:rFonts w:ascii="Georgia" w:hAnsi="Georgia"/>
          <w:sz w:val="22"/>
          <w:szCs w:val="22"/>
          <w:lang w:val="de-DE" w:eastAsia="en-US"/>
        </w:rPr>
        <w:t xml:space="preserve"> oder online unter www.schufa.de/datenschutz  eingesehen werden.“</w:t>
      </w:r>
    </w:p>
    <w:p w14:paraId="21B3668F" w14:textId="77777777" w:rsidR="006A2A9F" w:rsidRPr="00FC342D" w:rsidRDefault="006A2A9F" w:rsidP="00D33C4C">
      <w:pPr>
        <w:tabs>
          <w:tab w:val="left" w:pos="851"/>
          <w:tab w:val="left" w:pos="900"/>
        </w:tabs>
        <w:spacing w:line="276" w:lineRule="auto"/>
        <w:ind w:right="-610"/>
        <w:outlineLvl w:val="1"/>
        <w:rPr>
          <w:rFonts w:ascii="Georgia" w:hAnsi="Georgia"/>
          <w:noProof/>
          <w:sz w:val="22"/>
          <w:szCs w:val="22"/>
          <w:lang w:val="de-DE"/>
        </w:rPr>
      </w:pPr>
    </w:p>
    <w:p w14:paraId="7A724141" w14:textId="77777777" w:rsidR="006A2A9F" w:rsidRPr="00FC342D" w:rsidRDefault="006A2A9F" w:rsidP="00D33C4C">
      <w:pPr>
        <w:tabs>
          <w:tab w:val="left" w:pos="851"/>
          <w:tab w:val="left" w:pos="900"/>
        </w:tabs>
        <w:spacing w:line="276" w:lineRule="auto"/>
        <w:ind w:right="-610"/>
        <w:outlineLvl w:val="1"/>
        <w:rPr>
          <w:rFonts w:ascii="Georgia" w:hAnsi="Georgia"/>
          <w:b/>
          <w:bCs/>
          <w:sz w:val="22"/>
          <w:szCs w:val="22"/>
          <w:lang w:val="de-DE"/>
        </w:rPr>
      </w:pPr>
      <w:r w:rsidRPr="00FC342D">
        <w:rPr>
          <w:rFonts w:ascii="Georgia" w:hAnsi="Georgia"/>
          <w:b/>
          <w:bCs/>
          <w:sz w:val="22"/>
          <w:szCs w:val="22"/>
          <w:lang w:val="de-DE"/>
        </w:rPr>
        <w:t>SCHUFA-Information</w:t>
      </w:r>
    </w:p>
    <w:p w14:paraId="0C3E5B7E" w14:textId="77777777" w:rsidR="006A2A9F" w:rsidRPr="00FC342D" w:rsidRDefault="006A2A9F" w:rsidP="00D33C4C">
      <w:pPr>
        <w:tabs>
          <w:tab w:val="left" w:pos="851"/>
          <w:tab w:val="left" w:pos="900"/>
        </w:tabs>
        <w:spacing w:line="276" w:lineRule="auto"/>
        <w:ind w:right="-610"/>
        <w:outlineLvl w:val="1"/>
        <w:rPr>
          <w:rFonts w:ascii="Georgia" w:hAnsi="Georgia"/>
          <w:noProof/>
          <w:sz w:val="22"/>
          <w:szCs w:val="22"/>
          <w:lang w:val="de-DE"/>
        </w:rPr>
      </w:pPr>
    </w:p>
    <w:p w14:paraId="4F48B46F" w14:textId="7445966D" w:rsidR="006A2A9F" w:rsidRPr="00FC342D" w:rsidRDefault="006A2A9F" w:rsidP="003A5F2C">
      <w:pPr>
        <w:tabs>
          <w:tab w:val="left" w:pos="851"/>
          <w:tab w:val="left" w:pos="900"/>
        </w:tabs>
        <w:spacing w:line="276" w:lineRule="auto"/>
        <w:ind w:right="-610"/>
        <w:jc w:val="both"/>
        <w:outlineLvl w:val="1"/>
        <w:rPr>
          <w:rFonts w:ascii="Georgia" w:hAnsi="Georgia"/>
          <w:b/>
          <w:bCs/>
          <w:sz w:val="22"/>
          <w:szCs w:val="22"/>
          <w:lang w:val="de-DE"/>
        </w:rPr>
      </w:pPr>
      <w:r w:rsidRPr="00FC342D">
        <w:rPr>
          <w:rFonts w:ascii="Georgia" w:hAnsi="Georgia"/>
          <w:b/>
          <w:bCs/>
          <w:sz w:val="22"/>
          <w:szCs w:val="22"/>
          <w:lang w:val="de-DE"/>
        </w:rPr>
        <w:t>Name und Kontaktdaten der verantwortlichen Stelle</w:t>
      </w:r>
      <w:r w:rsidR="003A5F2C" w:rsidRPr="00FC342D">
        <w:rPr>
          <w:rFonts w:ascii="Georgia" w:hAnsi="Georgia"/>
          <w:b/>
          <w:bCs/>
          <w:sz w:val="22"/>
          <w:szCs w:val="22"/>
          <w:lang w:val="de-DE"/>
        </w:rPr>
        <w:t xml:space="preserve"> </w:t>
      </w:r>
      <w:r w:rsidRPr="00FC342D">
        <w:rPr>
          <w:rFonts w:ascii="Georgia" w:hAnsi="Georgia"/>
          <w:b/>
          <w:bCs/>
          <w:sz w:val="22"/>
          <w:szCs w:val="22"/>
          <w:lang w:val="de-DE"/>
        </w:rPr>
        <w:t>sowie des betrieblichen</w:t>
      </w:r>
      <w:r w:rsidR="003A5F2C" w:rsidRPr="00FC342D">
        <w:rPr>
          <w:rFonts w:ascii="Georgia" w:hAnsi="Georgia"/>
          <w:b/>
          <w:bCs/>
          <w:sz w:val="22"/>
          <w:szCs w:val="22"/>
          <w:lang w:val="de-DE"/>
        </w:rPr>
        <w:t xml:space="preserve"> </w:t>
      </w:r>
      <w:r w:rsidRPr="00FC342D">
        <w:rPr>
          <w:rFonts w:ascii="Georgia" w:hAnsi="Georgia"/>
          <w:b/>
          <w:bCs/>
          <w:sz w:val="22"/>
          <w:szCs w:val="22"/>
          <w:lang w:val="de-DE"/>
        </w:rPr>
        <w:t>Datenschutzbeauftragten</w:t>
      </w:r>
    </w:p>
    <w:p w14:paraId="333EE0FD" w14:textId="77777777" w:rsidR="006A2A9F" w:rsidRPr="00FC342D" w:rsidRDefault="006A2A9F" w:rsidP="003A5F2C">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SCHUFA Holding AG, Kormoranweg 5, 65201 Wiesbaden, Tel.: +49 (0) 6 11-92 78 0</w:t>
      </w:r>
    </w:p>
    <w:p w14:paraId="0E4A1B83" w14:textId="77777777" w:rsidR="006A2A9F" w:rsidRPr="00FC342D" w:rsidRDefault="006A2A9F" w:rsidP="003A5F2C">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Der betriebliche Datenschutzbeauftragte der SCHUFA ist unter der o.g. Anschrift, zu Hd. Abteilung Datenschutz oder per E-Mail unter datenschutz@schufa.de erreichbar.</w:t>
      </w:r>
    </w:p>
    <w:p w14:paraId="4C0E1CA6" w14:textId="77777777" w:rsidR="006A2A9F" w:rsidRPr="00FC342D" w:rsidRDefault="006A2A9F" w:rsidP="00D33C4C">
      <w:pPr>
        <w:tabs>
          <w:tab w:val="left" w:pos="851"/>
          <w:tab w:val="left" w:pos="900"/>
        </w:tabs>
        <w:spacing w:line="276" w:lineRule="auto"/>
        <w:ind w:right="-610"/>
        <w:outlineLvl w:val="1"/>
        <w:rPr>
          <w:rFonts w:ascii="Georgia" w:hAnsi="Georgia"/>
          <w:bCs/>
          <w:sz w:val="22"/>
          <w:szCs w:val="22"/>
          <w:lang w:val="de-DE"/>
        </w:rPr>
      </w:pPr>
    </w:p>
    <w:p w14:paraId="546DDEA6" w14:textId="77777777" w:rsidR="006A2A9F" w:rsidRPr="00FC342D" w:rsidRDefault="006A2A9F" w:rsidP="00D33C4C">
      <w:pPr>
        <w:tabs>
          <w:tab w:val="left" w:pos="851"/>
          <w:tab w:val="left" w:pos="900"/>
        </w:tabs>
        <w:spacing w:line="276" w:lineRule="auto"/>
        <w:ind w:right="-610"/>
        <w:outlineLvl w:val="1"/>
        <w:rPr>
          <w:rFonts w:ascii="Georgia" w:hAnsi="Georgia"/>
          <w:b/>
          <w:bCs/>
          <w:sz w:val="22"/>
          <w:szCs w:val="22"/>
          <w:lang w:val="de-DE"/>
        </w:rPr>
      </w:pPr>
      <w:r w:rsidRPr="00FC342D">
        <w:rPr>
          <w:rFonts w:ascii="Georgia" w:hAnsi="Georgia"/>
          <w:b/>
          <w:bCs/>
          <w:sz w:val="22"/>
          <w:szCs w:val="22"/>
          <w:lang w:val="de-DE"/>
        </w:rPr>
        <w:t>Datenverarbeitung durch die SCHUFA</w:t>
      </w:r>
    </w:p>
    <w:p w14:paraId="1603780C" w14:textId="77777777" w:rsidR="006A2A9F" w:rsidRPr="00FC342D" w:rsidRDefault="006A2A9F" w:rsidP="00D33C4C">
      <w:pPr>
        <w:tabs>
          <w:tab w:val="left" w:pos="851"/>
          <w:tab w:val="left" w:pos="900"/>
        </w:tabs>
        <w:spacing w:line="276" w:lineRule="auto"/>
        <w:ind w:right="-610"/>
        <w:outlineLvl w:val="1"/>
        <w:rPr>
          <w:rFonts w:ascii="Georgia" w:hAnsi="Georgia"/>
          <w:b/>
          <w:bCs/>
          <w:sz w:val="22"/>
          <w:szCs w:val="22"/>
          <w:lang w:val="de-DE"/>
        </w:rPr>
      </w:pPr>
    </w:p>
    <w:p w14:paraId="1E2133DC" w14:textId="62E39BE0" w:rsidR="006A2A9F" w:rsidRPr="00FC342D" w:rsidRDefault="006A2A9F" w:rsidP="003A5F2C">
      <w:pPr>
        <w:tabs>
          <w:tab w:val="left" w:pos="851"/>
          <w:tab w:val="left" w:pos="900"/>
        </w:tabs>
        <w:spacing w:line="276" w:lineRule="auto"/>
        <w:ind w:right="-610"/>
        <w:jc w:val="both"/>
        <w:outlineLvl w:val="1"/>
        <w:rPr>
          <w:rFonts w:ascii="Georgia" w:hAnsi="Georgia"/>
          <w:b/>
          <w:bCs/>
          <w:sz w:val="22"/>
          <w:szCs w:val="22"/>
          <w:lang w:val="de-DE"/>
        </w:rPr>
      </w:pPr>
      <w:r w:rsidRPr="00FC342D">
        <w:rPr>
          <w:rFonts w:ascii="Georgia" w:hAnsi="Georgia"/>
          <w:b/>
          <w:bCs/>
          <w:sz w:val="22"/>
          <w:szCs w:val="22"/>
          <w:lang w:val="de-DE"/>
        </w:rPr>
        <w:t xml:space="preserve">Zwecke der Datenverarbeitung und berechtigte Interessen, </w:t>
      </w:r>
      <w:r w:rsidR="003A5F2C" w:rsidRPr="00FC342D">
        <w:rPr>
          <w:rFonts w:ascii="Georgia" w:hAnsi="Georgia"/>
          <w:b/>
          <w:bCs/>
          <w:sz w:val="22"/>
          <w:szCs w:val="22"/>
          <w:lang w:val="de-DE"/>
        </w:rPr>
        <w:t xml:space="preserve"> </w:t>
      </w:r>
      <w:r w:rsidRPr="00FC342D">
        <w:rPr>
          <w:rFonts w:ascii="Georgia" w:hAnsi="Georgia"/>
          <w:b/>
          <w:bCs/>
          <w:sz w:val="22"/>
          <w:szCs w:val="22"/>
          <w:lang w:val="de-DE"/>
        </w:rPr>
        <w:t>die von der SCHUFA oder einem Dritten verfolgt werden</w:t>
      </w:r>
    </w:p>
    <w:p w14:paraId="7ACF4E0B" w14:textId="77777777" w:rsidR="006A2A9F" w:rsidRPr="00FC342D" w:rsidRDefault="006A2A9F" w:rsidP="003A5F2C">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Die SCHUFA verarbeitet personenbezogene Daten, um berechtigten Empfängern Informationen zur Beurteilung der Kreditwürdigkeit von natürlichen und juristischen Personen zu geben. Hierzu werden auch Scorewerte errechnet und übermittelt. Sie stellt die Informationen nur dann zur Verfügung, wenn ein berechtigtes Interesse hieran im Einzelfall glaubhaft dargelegt wurde und eine Verarbeitung nach Abwägung aller Interessen zulässig ist. Das berechtigte Interesse ist insbesondere vor Eingehung von Geschäften mit finanziellem Ausfallrisiko gegeben. Die Kreditwürdigkeitsprüfung dient der Bewahrung der Empfänger vor Verlusten im Kreditgeschäft und eröffnet gleichzeitig die Möglichkeit, Kreditnehmer durch Beratung vor einer übermäßigen Verschuldung zu bewahren. Die Verarbeitung der Daten erfolgt darüber hinaus zur Betrugsprävention, Seriositätsprüfung, Geldwäscheprävention, Identitäts- und Altersprüfung, Anschriftenermittlung, Kundenbetreuung oder Risikosteuerung sowie der Tarifierung oder Konditionierung. Über etwaige Änderungen der Zwecke der Datenverarbeitung wird die SCHUFA gemäß Art. 14 Abs. 4 DS-GVO informieren.</w:t>
      </w:r>
    </w:p>
    <w:p w14:paraId="7DF1F500" w14:textId="77777777" w:rsidR="006A2A9F" w:rsidRPr="00FC342D" w:rsidRDefault="006A2A9F" w:rsidP="00D33C4C">
      <w:pPr>
        <w:tabs>
          <w:tab w:val="left" w:pos="851"/>
          <w:tab w:val="left" w:pos="900"/>
        </w:tabs>
        <w:spacing w:line="276" w:lineRule="auto"/>
        <w:ind w:right="-610"/>
        <w:outlineLvl w:val="1"/>
        <w:rPr>
          <w:rFonts w:ascii="Georgia" w:hAnsi="Georgia"/>
          <w:b/>
          <w:bCs/>
          <w:sz w:val="22"/>
          <w:szCs w:val="22"/>
          <w:lang w:val="de-DE"/>
        </w:rPr>
      </w:pPr>
    </w:p>
    <w:p w14:paraId="46510EB0" w14:textId="77777777" w:rsidR="006A2A9F" w:rsidRPr="00FC342D" w:rsidRDefault="006A2A9F" w:rsidP="00D33C4C">
      <w:pPr>
        <w:tabs>
          <w:tab w:val="left" w:pos="851"/>
          <w:tab w:val="left" w:pos="900"/>
        </w:tabs>
        <w:spacing w:line="276" w:lineRule="auto"/>
        <w:ind w:right="-610"/>
        <w:outlineLvl w:val="1"/>
        <w:rPr>
          <w:rFonts w:ascii="Georgia" w:hAnsi="Georgia"/>
          <w:b/>
          <w:bCs/>
          <w:sz w:val="22"/>
          <w:szCs w:val="22"/>
          <w:lang w:val="de-DE"/>
        </w:rPr>
      </w:pPr>
      <w:r w:rsidRPr="00FC342D">
        <w:rPr>
          <w:rFonts w:ascii="Georgia" w:hAnsi="Georgia"/>
          <w:b/>
          <w:bCs/>
          <w:sz w:val="22"/>
          <w:szCs w:val="22"/>
          <w:lang w:val="de-DE"/>
        </w:rPr>
        <w:t>Rechtsgrundlagen für die Datenverarbeitung</w:t>
      </w:r>
    </w:p>
    <w:p w14:paraId="2EAD625C" w14:textId="77777777" w:rsidR="006A2A9F" w:rsidRPr="00FC342D" w:rsidRDefault="006A2A9F" w:rsidP="003A5F2C">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lastRenderedPageBreak/>
        <w:t xml:space="preserve">Die SCHUFA verarbeitet personenbezogene Daten auf Grundlage der Bestimmungen der Datenschutz-Grundverordnung. Die Verarbeitung erfolgt auf Basis von Einwilligungen sowie auf Grundlage des Art. 6 Abs. 1 Buchstabe f DS-GVO, soweit die Verarbeitung zur Wahrung der berechtigten Interessen des Verantwortlichen oder eines Dritten erforderlich ist und nicht die Interessen oder Grundrechte und Grundfreiheiten der betroffenen Person, die den Schutz personenbezogener Daten erfordern, überwiegen. Einwilligungen können jederzeit gegenüber dem betreffenden Vertragspartner widerrufen werden. Dies gilt auch für Einwilligungen, die bereits vor Inkrafttreten der DS-GVO erteilt wurden. Der Widerruf der Einwilligung berührt nicht die Rechtmäßigkeit der bis zum Widerruf verarbeiteten personenbezogenen Daten. </w:t>
      </w:r>
    </w:p>
    <w:p w14:paraId="4CA336E4" w14:textId="77777777" w:rsidR="006A2A9F" w:rsidRPr="00FC342D" w:rsidRDefault="006A2A9F" w:rsidP="00D33C4C">
      <w:pPr>
        <w:tabs>
          <w:tab w:val="left" w:pos="851"/>
          <w:tab w:val="left" w:pos="900"/>
        </w:tabs>
        <w:spacing w:line="276" w:lineRule="auto"/>
        <w:ind w:right="-610"/>
        <w:outlineLvl w:val="1"/>
        <w:rPr>
          <w:rFonts w:ascii="Georgia" w:hAnsi="Georgia"/>
          <w:bCs/>
          <w:sz w:val="22"/>
          <w:szCs w:val="22"/>
          <w:lang w:val="de-DE"/>
        </w:rPr>
      </w:pPr>
    </w:p>
    <w:p w14:paraId="2C7DB002" w14:textId="77777777" w:rsidR="006A2A9F" w:rsidRPr="00FC342D" w:rsidRDefault="006A2A9F" w:rsidP="00D33C4C">
      <w:pPr>
        <w:tabs>
          <w:tab w:val="left" w:pos="851"/>
          <w:tab w:val="left" w:pos="900"/>
        </w:tabs>
        <w:spacing w:line="276" w:lineRule="auto"/>
        <w:ind w:right="-610"/>
        <w:outlineLvl w:val="1"/>
        <w:rPr>
          <w:rFonts w:ascii="Georgia" w:hAnsi="Georgia"/>
          <w:b/>
          <w:bCs/>
          <w:sz w:val="22"/>
          <w:szCs w:val="22"/>
          <w:lang w:val="de-DE"/>
        </w:rPr>
      </w:pPr>
      <w:r w:rsidRPr="00FC342D">
        <w:rPr>
          <w:rFonts w:ascii="Georgia" w:hAnsi="Georgia"/>
          <w:b/>
          <w:bCs/>
          <w:sz w:val="22"/>
          <w:szCs w:val="22"/>
          <w:lang w:val="de-DE"/>
        </w:rPr>
        <w:t>Herkunft der Daten</w:t>
      </w:r>
    </w:p>
    <w:p w14:paraId="6CD5F4C5" w14:textId="50DE0A9A" w:rsidR="006A2A9F" w:rsidRPr="00FC342D" w:rsidRDefault="006A2A9F" w:rsidP="003A5F2C">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Die SCHUFA erhält ihre Daten von ihren Vertragspartnern. Dies sind im europäischen Wirtschaftsraum und in der Schweiz sowie ggf. weiteren Drittländern (sofern zu diesen ein entsprechender Angemessenheitsbeschluss der Europäischen Kommission existiert) ansässige Institute, Finanzunternehmen und Zahlungsdienstleister, die ein finanzielles Ausfallrisiko tragen (z.</w:t>
      </w:r>
      <w:r w:rsidR="00D962DB" w:rsidRPr="00FC342D">
        <w:rPr>
          <w:rFonts w:ascii="Georgia" w:hAnsi="Georgia"/>
          <w:bCs/>
          <w:sz w:val="22"/>
          <w:szCs w:val="22"/>
          <w:lang w:val="de-DE"/>
        </w:rPr>
        <w:t xml:space="preserve"> </w:t>
      </w:r>
      <w:r w:rsidRPr="00FC342D">
        <w:rPr>
          <w:rFonts w:ascii="Georgia" w:hAnsi="Georgia"/>
          <w:bCs/>
          <w:sz w:val="22"/>
          <w:szCs w:val="22"/>
          <w:lang w:val="de-DE"/>
        </w:rPr>
        <w:t>B. Banken, Sparkassen, Genossenschaftsbanken, Kreditkarten-, Factoring- und Leasingunternehmen) sowie weitere Vertragspartner, die zu den unter Ziffer 2.1 genannten Zwecken Produkte der SCHUFA nutzen, insbesondere aus dem (Versand-)Handels-, eCommerce-, Dienstleistungs-, Vermietungs-, Energieversorgungs-, Telekommunikations-, Versicherungs-, oder Inkassobereich. Darüber hinaus verarbeitet die SCHUFA Informationen aus allgemein zugänglichen Quellen, wie öffentlichen Verzeichnissen und amtlichen Bekanntmachungen (Schuldnerverzeichnisse, Insolvenzbekanntmachungen).</w:t>
      </w:r>
    </w:p>
    <w:p w14:paraId="671C24AC" w14:textId="77777777" w:rsidR="006A2A9F" w:rsidRPr="00FC342D" w:rsidRDefault="006A2A9F" w:rsidP="00D33C4C">
      <w:pPr>
        <w:tabs>
          <w:tab w:val="left" w:pos="851"/>
          <w:tab w:val="left" w:pos="900"/>
        </w:tabs>
        <w:spacing w:line="276" w:lineRule="auto"/>
        <w:ind w:right="-610"/>
        <w:outlineLvl w:val="1"/>
        <w:rPr>
          <w:rFonts w:ascii="Georgia" w:hAnsi="Georgia"/>
          <w:bCs/>
          <w:sz w:val="22"/>
          <w:szCs w:val="22"/>
          <w:lang w:val="de-DE"/>
        </w:rPr>
      </w:pPr>
    </w:p>
    <w:p w14:paraId="3DB7C51C" w14:textId="372A85C6" w:rsidR="006A2A9F" w:rsidRPr="00FC342D" w:rsidRDefault="006A2A9F" w:rsidP="003A5F2C">
      <w:pPr>
        <w:tabs>
          <w:tab w:val="left" w:pos="851"/>
          <w:tab w:val="left" w:pos="900"/>
        </w:tabs>
        <w:spacing w:line="276" w:lineRule="auto"/>
        <w:ind w:right="-610"/>
        <w:jc w:val="both"/>
        <w:outlineLvl w:val="1"/>
        <w:rPr>
          <w:rFonts w:ascii="Georgia" w:hAnsi="Georgia"/>
          <w:b/>
          <w:bCs/>
          <w:sz w:val="22"/>
          <w:szCs w:val="22"/>
          <w:lang w:val="de-DE"/>
        </w:rPr>
      </w:pPr>
      <w:r w:rsidRPr="00FC342D">
        <w:rPr>
          <w:rFonts w:ascii="Georgia" w:hAnsi="Georgia"/>
          <w:b/>
          <w:bCs/>
          <w:sz w:val="22"/>
          <w:szCs w:val="22"/>
          <w:lang w:val="de-DE"/>
        </w:rPr>
        <w:t xml:space="preserve">Kategorien personenbezogener Daten, die verarbeitet werden </w:t>
      </w:r>
      <w:r w:rsidR="003A5F2C" w:rsidRPr="00FC342D">
        <w:rPr>
          <w:rFonts w:ascii="Georgia" w:hAnsi="Georgia"/>
          <w:b/>
          <w:bCs/>
          <w:sz w:val="22"/>
          <w:szCs w:val="22"/>
          <w:lang w:val="de-DE"/>
        </w:rPr>
        <w:t xml:space="preserve"> </w:t>
      </w:r>
      <w:r w:rsidRPr="00FC342D">
        <w:rPr>
          <w:rFonts w:ascii="Georgia" w:hAnsi="Georgia"/>
          <w:b/>
          <w:bCs/>
          <w:sz w:val="22"/>
          <w:szCs w:val="22"/>
          <w:lang w:val="de-DE"/>
        </w:rPr>
        <w:t>(Personendaten, Zahlungsverhalten und Vertragstreue)</w:t>
      </w:r>
    </w:p>
    <w:p w14:paraId="4E1188DB" w14:textId="755AE06E" w:rsidR="006A2A9F" w:rsidRPr="00FC342D" w:rsidRDefault="006A2A9F" w:rsidP="003A5F2C">
      <w:pPr>
        <w:pStyle w:val="ListParagraph"/>
        <w:numPr>
          <w:ilvl w:val="0"/>
          <w:numId w:val="27"/>
        </w:num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Personendaten, z.</w:t>
      </w:r>
      <w:r w:rsidR="00D962DB" w:rsidRPr="00FC342D">
        <w:rPr>
          <w:rFonts w:ascii="Georgia" w:hAnsi="Georgia"/>
          <w:bCs/>
          <w:sz w:val="22"/>
          <w:szCs w:val="22"/>
          <w:lang w:val="de-DE"/>
        </w:rPr>
        <w:t xml:space="preserve"> </w:t>
      </w:r>
      <w:r w:rsidRPr="00FC342D">
        <w:rPr>
          <w:rFonts w:ascii="Georgia" w:hAnsi="Georgia"/>
          <w:bCs/>
          <w:sz w:val="22"/>
          <w:szCs w:val="22"/>
          <w:lang w:val="de-DE"/>
        </w:rPr>
        <w:t>B. Name (ggf. auch vorherige Namen, die  auf gesonderten Antrag beauskunftet werden), Vorname, Geburtsdatum, Geburtsort, Anschrift, frühere Anschriften</w:t>
      </w:r>
      <w:r w:rsidR="003A5F2C" w:rsidRPr="00FC342D">
        <w:rPr>
          <w:rFonts w:ascii="Georgia" w:hAnsi="Georgia"/>
          <w:bCs/>
          <w:sz w:val="22"/>
          <w:szCs w:val="22"/>
          <w:lang w:val="de-DE"/>
        </w:rPr>
        <w:t>;</w:t>
      </w:r>
    </w:p>
    <w:p w14:paraId="11BC108E" w14:textId="3A60E48E" w:rsidR="006A2A9F" w:rsidRPr="00FC342D" w:rsidRDefault="006A2A9F" w:rsidP="003A5F2C">
      <w:pPr>
        <w:pStyle w:val="ListParagraph"/>
        <w:numPr>
          <w:ilvl w:val="0"/>
          <w:numId w:val="27"/>
        </w:num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 xml:space="preserve">Informationen über die Aufnahme und vertragsgemäße Durchführung eines Geschäftes </w:t>
      </w:r>
      <w:r w:rsidR="008D482E" w:rsidRPr="00FC342D">
        <w:rPr>
          <w:rFonts w:ascii="Georgia" w:hAnsi="Georgia"/>
          <w:bCs/>
          <w:sz w:val="22"/>
          <w:szCs w:val="22"/>
          <w:lang w:val="de-DE"/>
        </w:rPr>
        <w:br/>
      </w:r>
      <w:r w:rsidRPr="00FC342D">
        <w:rPr>
          <w:rFonts w:ascii="Georgia" w:hAnsi="Georgia"/>
          <w:bCs/>
          <w:sz w:val="22"/>
          <w:szCs w:val="22"/>
          <w:lang w:val="de-DE"/>
        </w:rPr>
        <w:t>(z.</w:t>
      </w:r>
      <w:r w:rsidR="008D482E" w:rsidRPr="00FC342D">
        <w:rPr>
          <w:rFonts w:ascii="Georgia" w:hAnsi="Georgia"/>
          <w:bCs/>
          <w:sz w:val="22"/>
          <w:szCs w:val="22"/>
          <w:lang w:val="de-DE"/>
        </w:rPr>
        <w:t xml:space="preserve"> </w:t>
      </w:r>
      <w:r w:rsidRPr="00FC342D">
        <w:rPr>
          <w:rFonts w:ascii="Georgia" w:hAnsi="Georgia"/>
          <w:bCs/>
          <w:sz w:val="22"/>
          <w:szCs w:val="22"/>
          <w:lang w:val="de-DE"/>
        </w:rPr>
        <w:t>B. Girokonten, Ratenkredite, Kreditkarten, Pfändungsschutzkonten, Basiskonten)</w:t>
      </w:r>
      <w:r w:rsidR="003A5F2C" w:rsidRPr="00FC342D">
        <w:rPr>
          <w:rFonts w:ascii="Georgia" w:hAnsi="Georgia"/>
          <w:bCs/>
          <w:sz w:val="22"/>
          <w:szCs w:val="22"/>
          <w:lang w:val="de-DE"/>
        </w:rPr>
        <w:t>;</w:t>
      </w:r>
    </w:p>
    <w:p w14:paraId="76D3C6A3" w14:textId="322CFA85" w:rsidR="006A2A9F" w:rsidRPr="00FC342D" w:rsidRDefault="006A2A9F" w:rsidP="003A5F2C">
      <w:pPr>
        <w:pStyle w:val="ListParagraph"/>
        <w:numPr>
          <w:ilvl w:val="0"/>
          <w:numId w:val="27"/>
        </w:num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Informationen über unbestrittene, fällige und mehrfach angemahnte oder titulierte Forderungen sowie deren Erledigung</w:t>
      </w:r>
      <w:r w:rsidR="003A5F2C" w:rsidRPr="00FC342D">
        <w:rPr>
          <w:rFonts w:ascii="Georgia" w:hAnsi="Georgia"/>
          <w:bCs/>
          <w:sz w:val="22"/>
          <w:szCs w:val="22"/>
          <w:lang w:val="de-DE"/>
        </w:rPr>
        <w:t>;</w:t>
      </w:r>
    </w:p>
    <w:p w14:paraId="35785E1E" w14:textId="0CA0D3DC" w:rsidR="006A2A9F" w:rsidRPr="00FC342D" w:rsidRDefault="006A2A9F" w:rsidP="003A5F2C">
      <w:pPr>
        <w:pStyle w:val="ListParagraph"/>
        <w:numPr>
          <w:ilvl w:val="0"/>
          <w:numId w:val="27"/>
        </w:num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Informationen zu missbräuchlichem oder sonstigen betrügerischem Verhalten wie Identitäts- oder Bonitätstäuschungen</w:t>
      </w:r>
      <w:r w:rsidR="003A5F2C" w:rsidRPr="00FC342D">
        <w:rPr>
          <w:rFonts w:ascii="Georgia" w:hAnsi="Georgia"/>
          <w:bCs/>
          <w:sz w:val="22"/>
          <w:szCs w:val="22"/>
          <w:lang w:val="de-DE"/>
        </w:rPr>
        <w:t>;</w:t>
      </w:r>
    </w:p>
    <w:p w14:paraId="65BF64F6" w14:textId="557B00B7" w:rsidR="006A2A9F" w:rsidRPr="00FC342D" w:rsidRDefault="006A2A9F" w:rsidP="003A5F2C">
      <w:pPr>
        <w:pStyle w:val="ListParagraph"/>
        <w:numPr>
          <w:ilvl w:val="0"/>
          <w:numId w:val="27"/>
        </w:num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Informationen aus öffentlichen Verzeichnissen und amtlichen Bekanntmachungen</w:t>
      </w:r>
      <w:r w:rsidR="003A5F2C" w:rsidRPr="00FC342D">
        <w:rPr>
          <w:rFonts w:ascii="Georgia" w:hAnsi="Georgia"/>
          <w:bCs/>
          <w:sz w:val="22"/>
          <w:szCs w:val="22"/>
          <w:lang w:val="de-DE"/>
        </w:rPr>
        <w:t>;</w:t>
      </w:r>
    </w:p>
    <w:p w14:paraId="7A9116D1" w14:textId="6AD75F91" w:rsidR="006A2A9F" w:rsidRPr="00FC342D" w:rsidRDefault="006A2A9F" w:rsidP="003A5F2C">
      <w:pPr>
        <w:pStyle w:val="ListParagraph"/>
        <w:numPr>
          <w:ilvl w:val="0"/>
          <w:numId w:val="27"/>
        </w:numPr>
        <w:tabs>
          <w:tab w:val="left" w:pos="851"/>
          <w:tab w:val="left" w:pos="900"/>
        </w:tabs>
        <w:spacing w:line="276" w:lineRule="auto"/>
        <w:ind w:right="-610"/>
        <w:jc w:val="both"/>
        <w:outlineLvl w:val="1"/>
        <w:rPr>
          <w:rFonts w:ascii="Georgia" w:hAnsi="Georgia"/>
          <w:bCs/>
          <w:sz w:val="22"/>
          <w:szCs w:val="22"/>
        </w:rPr>
      </w:pPr>
      <w:proofErr w:type="spellStart"/>
      <w:r w:rsidRPr="00FC342D">
        <w:rPr>
          <w:rFonts w:ascii="Georgia" w:hAnsi="Georgia"/>
          <w:bCs/>
          <w:sz w:val="22"/>
          <w:szCs w:val="22"/>
        </w:rPr>
        <w:t>Scorewerte</w:t>
      </w:r>
      <w:proofErr w:type="spellEnd"/>
      <w:r w:rsidR="003A5F2C" w:rsidRPr="00FC342D">
        <w:rPr>
          <w:rFonts w:ascii="Georgia" w:hAnsi="Georgia"/>
          <w:bCs/>
          <w:sz w:val="22"/>
          <w:szCs w:val="22"/>
        </w:rPr>
        <w:t>.</w:t>
      </w:r>
    </w:p>
    <w:p w14:paraId="2B254DE2" w14:textId="77777777" w:rsidR="006A2A9F" w:rsidRPr="00FC342D" w:rsidRDefault="006A2A9F" w:rsidP="00D33C4C">
      <w:pPr>
        <w:tabs>
          <w:tab w:val="left" w:pos="567"/>
        </w:tabs>
        <w:ind w:left="567" w:right="283" w:hanging="567"/>
        <w:rPr>
          <w:rFonts w:ascii="Georgia" w:eastAsia="Arial" w:hAnsi="Georgia" w:cs="Arial"/>
          <w:spacing w:val="-3"/>
          <w:sz w:val="22"/>
          <w:szCs w:val="22"/>
          <w:lang w:eastAsia="en-US"/>
        </w:rPr>
      </w:pPr>
    </w:p>
    <w:p w14:paraId="5129979D" w14:textId="77777777" w:rsidR="006A2A9F" w:rsidRPr="00FC342D" w:rsidRDefault="006A2A9F" w:rsidP="00D33C4C">
      <w:pPr>
        <w:tabs>
          <w:tab w:val="left" w:pos="851"/>
          <w:tab w:val="left" w:pos="900"/>
        </w:tabs>
        <w:spacing w:line="276" w:lineRule="auto"/>
        <w:ind w:right="-610"/>
        <w:outlineLvl w:val="1"/>
        <w:rPr>
          <w:rFonts w:ascii="Georgia" w:hAnsi="Georgia"/>
          <w:b/>
          <w:bCs/>
          <w:sz w:val="22"/>
          <w:szCs w:val="22"/>
          <w:lang w:val="de-DE"/>
        </w:rPr>
      </w:pPr>
      <w:r w:rsidRPr="00FC342D">
        <w:rPr>
          <w:rFonts w:ascii="Georgia" w:hAnsi="Georgia"/>
          <w:b/>
          <w:bCs/>
          <w:sz w:val="22"/>
          <w:szCs w:val="22"/>
          <w:lang w:val="de-DE"/>
        </w:rPr>
        <w:t>Kategorien von Empfängern der personenbezogenen Daten</w:t>
      </w:r>
    </w:p>
    <w:p w14:paraId="43AA4AEF" w14:textId="77777777" w:rsidR="006A2A9F" w:rsidRPr="00FC342D" w:rsidRDefault="006A2A9F" w:rsidP="003A5F2C">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Empfänger sind im europäischen Wirtschaftsraum, in der Schweiz sowie ggf. weiteren Drittländern (sofern  zu diesen ein entsprechender Angemessenheitsbeschluss der Europäischen Kommission existiert) ansässige Vertragspartner gem. Ziffer 2.3. Weitere Empfänger können externe Auftragnehmer der SCHUFA nach Art. 28 DS-GVO sowie externe und interne SCHUFA-Stellen sein. Die SCHUFA unterliegt zudem den gesetzlichen Eingriffsbefugnissen staatlicher Stellen.</w:t>
      </w:r>
    </w:p>
    <w:p w14:paraId="7709980D" w14:textId="77777777" w:rsidR="006A2A9F" w:rsidRPr="00FC342D" w:rsidRDefault="006A2A9F" w:rsidP="00D33C4C">
      <w:pPr>
        <w:tabs>
          <w:tab w:val="left" w:pos="851"/>
          <w:tab w:val="left" w:pos="900"/>
        </w:tabs>
        <w:spacing w:line="276" w:lineRule="auto"/>
        <w:ind w:right="-610"/>
        <w:outlineLvl w:val="1"/>
        <w:rPr>
          <w:rFonts w:ascii="Georgia" w:hAnsi="Georgia"/>
          <w:bCs/>
          <w:sz w:val="22"/>
          <w:szCs w:val="22"/>
          <w:lang w:val="de-DE"/>
        </w:rPr>
      </w:pPr>
    </w:p>
    <w:p w14:paraId="461B13C6" w14:textId="77777777" w:rsidR="006A2A9F" w:rsidRPr="00FC342D" w:rsidRDefault="006A2A9F" w:rsidP="00D33C4C">
      <w:pPr>
        <w:tabs>
          <w:tab w:val="left" w:pos="851"/>
          <w:tab w:val="left" w:pos="900"/>
        </w:tabs>
        <w:spacing w:line="276" w:lineRule="auto"/>
        <w:ind w:right="-610"/>
        <w:outlineLvl w:val="1"/>
        <w:rPr>
          <w:rFonts w:ascii="Georgia" w:hAnsi="Georgia"/>
          <w:b/>
          <w:bCs/>
          <w:sz w:val="22"/>
          <w:szCs w:val="22"/>
          <w:lang w:val="de-DE"/>
        </w:rPr>
      </w:pPr>
      <w:r w:rsidRPr="00FC342D">
        <w:rPr>
          <w:rFonts w:ascii="Georgia" w:hAnsi="Georgia"/>
          <w:b/>
          <w:bCs/>
          <w:sz w:val="22"/>
          <w:szCs w:val="22"/>
          <w:lang w:val="de-DE"/>
        </w:rPr>
        <w:t>Dauer der Datenspeicherung</w:t>
      </w:r>
    </w:p>
    <w:p w14:paraId="17D25FE2" w14:textId="77777777" w:rsidR="006A2A9F" w:rsidRPr="00FC342D" w:rsidRDefault="006A2A9F" w:rsidP="003A5F2C">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 xml:space="preserve">Die SCHUFA speichert Informationen über Personen nur für eine bestimmte Zeit. </w:t>
      </w:r>
    </w:p>
    <w:p w14:paraId="5CD2DB6A" w14:textId="77777777" w:rsidR="00D962DB" w:rsidRPr="00FC342D" w:rsidRDefault="006A2A9F" w:rsidP="003A5F2C">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 xml:space="preserve">Maßgebliches Kriterium für die Festlegung dieser Zeit ist die Erforderlichkeit. Für eine Prüfung der Erforderlichkeit der weiteren Speicherung bzw. die Löschung personenbezogener Daten hat die SCHUFA Regelfristen festgelegt. Danach beträgt die grundsätzliche Speicherdauer von </w:t>
      </w:r>
      <w:r w:rsidRPr="00FC342D">
        <w:rPr>
          <w:rFonts w:ascii="Georgia" w:hAnsi="Georgia"/>
          <w:bCs/>
          <w:sz w:val="22"/>
          <w:szCs w:val="22"/>
          <w:lang w:val="de-DE"/>
        </w:rPr>
        <w:lastRenderedPageBreak/>
        <w:t xml:space="preserve">personenbezogenen Daten jeweils drei Jahre taggenau nach deren Erledigung. </w:t>
      </w:r>
    </w:p>
    <w:p w14:paraId="7CB5297B" w14:textId="31C139CA" w:rsidR="006A2A9F" w:rsidRPr="00FC342D" w:rsidRDefault="006A2A9F" w:rsidP="003A5F2C">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Davon abweichend werden z.</w:t>
      </w:r>
      <w:r w:rsidR="008D482E" w:rsidRPr="00FC342D">
        <w:rPr>
          <w:rFonts w:ascii="Georgia" w:hAnsi="Georgia"/>
          <w:bCs/>
          <w:sz w:val="22"/>
          <w:szCs w:val="22"/>
          <w:lang w:val="de-DE"/>
        </w:rPr>
        <w:t xml:space="preserve"> </w:t>
      </w:r>
      <w:r w:rsidRPr="00FC342D">
        <w:rPr>
          <w:rFonts w:ascii="Georgia" w:hAnsi="Georgia"/>
          <w:bCs/>
          <w:sz w:val="22"/>
          <w:szCs w:val="22"/>
          <w:lang w:val="de-DE"/>
        </w:rPr>
        <w:t xml:space="preserve">B. gelöscht: </w:t>
      </w:r>
    </w:p>
    <w:p w14:paraId="4D053F5B" w14:textId="77777777" w:rsidR="006A2A9F" w:rsidRPr="00FC342D" w:rsidRDefault="006A2A9F" w:rsidP="003A5F2C">
      <w:pPr>
        <w:pStyle w:val="ListParagraph"/>
        <w:numPr>
          <w:ilvl w:val="0"/>
          <w:numId w:val="28"/>
        </w:num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Angaben über Anfragen nach zwölf Monaten taggenau;</w:t>
      </w:r>
    </w:p>
    <w:p w14:paraId="5D5C60A5" w14:textId="4293893F" w:rsidR="006A2A9F" w:rsidRPr="00FC342D" w:rsidRDefault="006A2A9F" w:rsidP="003A5F2C">
      <w:pPr>
        <w:pStyle w:val="ListParagraph"/>
        <w:numPr>
          <w:ilvl w:val="0"/>
          <w:numId w:val="28"/>
        </w:num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Informationen über störungsfreie Vertragsdaten über Konten, die ohne die damit begründete Forderung dokumentiert werden (z. B. Girokonten, Kreditkarten, Telekommunikationskonten oder Energiekonten), Informationen über Verträge, bei denen die Evidenzprüfung gesetzlich vorgesehen ist (z.</w:t>
      </w:r>
      <w:r w:rsidR="008D482E" w:rsidRPr="00FC342D">
        <w:rPr>
          <w:rFonts w:ascii="Georgia" w:hAnsi="Georgia"/>
          <w:bCs/>
          <w:sz w:val="22"/>
          <w:szCs w:val="22"/>
          <w:lang w:val="de-DE"/>
        </w:rPr>
        <w:t xml:space="preserve"> </w:t>
      </w:r>
      <w:r w:rsidRPr="00FC342D">
        <w:rPr>
          <w:rFonts w:ascii="Georgia" w:hAnsi="Georgia"/>
          <w:bCs/>
          <w:sz w:val="22"/>
          <w:szCs w:val="22"/>
          <w:lang w:val="de-DE"/>
        </w:rPr>
        <w:t>B. Pfändungsschutzkonten, Basiskonten) sowie Bürgschaften und Handelskonten, die kreditorisch geführt werden, unmittelbar nach Bekanntgabe der Beendigung;</w:t>
      </w:r>
    </w:p>
    <w:p w14:paraId="3BF48AEF" w14:textId="77777777" w:rsidR="006A2A9F" w:rsidRPr="00FC342D" w:rsidRDefault="006A2A9F" w:rsidP="003A5F2C">
      <w:pPr>
        <w:pStyle w:val="ListParagraph"/>
        <w:numPr>
          <w:ilvl w:val="0"/>
          <w:numId w:val="28"/>
        </w:num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Daten aus den Schuldnerverzeichnissen der zentralen Vollstreckungsgerichte nach drei Jahren taggenau, jedoch vorzeitig, wenn der SCHUFA eine Löschung durch das zentrale Vollstreckungsgericht nachgewiesen wird;</w:t>
      </w:r>
    </w:p>
    <w:p w14:paraId="2F82C95E" w14:textId="77777777" w:rsidR="006A2A9F" w:rsidRPr="00FC342D" w:rsidRDefault="006A2A9F" w:rsidP="003A5F2C">
      <w:pPr>
        <w:pStyle w:val="ListParagraph"/>
        <w:numPr>
          <w:ilvl w:val="0"/>
          <w:numId w:val="28"/>
        </w:num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Informationen über Verbraucher-/Insolvenzverfahren oder Restschuldbefreiungsverfahren taggenau drei Jahre nach Beendigung des Insolvenzverfahrens oder Erteilung der Restschuldbefreiung. In besonders gelagerten Einzelfällen kann auch abweichend eine frühere Löschung erfolgen;</w:t>
      </w:r>
    </w:p>
    <w:p w14:paraId="4773ED1F" w14:textId="77777777" w:rsidR="006A2A9F" w:rsidRPr="00FC342D" w:rsidRDefault="006A2A9F" w:rsidP="003A5F2C">
      <w:pPr>
        <w:pStyle w:val="ListParagraph"/>
        <w:numPr>
          <w:ilvl w:val="0"/>
          <w:numId w:val="28"/>
        </w:num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Informationen über die Abweisung eines Insolvenzantrages mangels Masse, die Aufhebung der Sicherungsmaßnahmen oder über die Versagung der Restschuldbefreiung taggenau nach drei Jahren;</w:t>
      </w:r>
    </w:p>
    <w:p w14:paraId="455C8D29" w14:textId="77777777" w:rsidR="006A2A9F" w:rsidRPr="00FC342D" w:rsidRDefault="006A2A9F" w:rsidP="003A5F2C">
      <w:pPr>
        <w:pStyle w:val="ListParagraph"/>
        <w:numPr>
          <w:ilvl w:val="0"/>
          <w:numId w:val="28"/>
        </w:num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 xml:space="preserve">Personenbezogene Voranschriften bleiben taggenau drei Jahre gespeichert; danach erfolgt die Prüfung der Erforderlichkeit der fortwährenden Speicherung für weitere drei Jahre. Danach werden sie taggenau gelöscht, sofern nicht zum Zwecke der Identifizierung eine länger währende Speicherung erforderlich ist. </w:t>
      </w:r>
    </w:p>
    <w:p w14:paraId="0AA04201" w14:textId="77777777" w:rsidR="006A2A9F" w:rsidRPr="00FC342D" w:rsidRDefault="006A2A9F" w:rsidP="00D33C4C">
      <w:pPr>
        <w:pStyle w:val="CDVertrag"/>
        <w:rPr>
          <w:rFonts w:ascii="Georgia" w:hAnsi="Georgia"/>
          <w:b/>
        </w:rPr>
      </w:pPr>
    </w:p>
    <w:p w14:paraId="4110C740" w14:textId="77777777" w:rsidR="006A2A9F" w:rsidRPr="00FC342D" w:rsidRDefault="006A2A9F" w:rsidP="00D33C4C">
      <w:pPr>
        <w:tabs>
          <w:tab w:val="left" w:pos="851"/>
          <w:tab w:val="left" w:pos="900"/>
        </w:tabs>
        <w:spacing w:line="276" w:lineRule="auto"/>
        <w:ind w:right="-610"/>
        <w:outlineLvl w:val="1"/>
        <w:rPr>
          <w:rFonts w:ascii="Georgia" w:hAnsi="Georgia"/>
          <w:b/>
          <w:bCs/>
          <w:sz w:val="22"/>
          <w:szCs w:val="22"/>
          <w:lang w:val="de-DE"/>
        </w:rPr>
      </w:pPr>
      <w:r w:rsidRPr="00FC342D">
        <w:rPr>
          <w:rFonts w:ascii="Georgia" w:hAnsi="Georgia"/>
          <w:b/>
          <w:bCs/>
          <w:sz w:val="22"/>
          <w:szCs w:val="22"/>
          <w:lang w:val="de-DE"/>
        </w:rPr>
        <w:t>Betroffenenrechte</w:t>
      </w:r>
    </w:p>
    <w:p w14:paraId="3BB8C681" w14:textId="1369C4A4" w:rsidR="006A2A9F" w:rsidRPr="00FC342D" w:rsidRDefault="006A2A9F" w:rsidP="003A5F2C">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Jede betroffene Person hat gegenüber der SCHUFA das Recht auf Auskunft nach Art. 15 DS-GVO, das Recht auf Berichtigung nach Art. 16 DS-GVO, das Recht auf Löschung nach Art. 17 DS-GVO und das Recht auf Einschränkung der Verarbeitung nach Art. 18 DS-GVO. Die SCHUFA hat für Anliegen von betroffenen Personen ein Privatkunden ServiceCenter eingerichtet, das schriftlich unter SCHUFA Holding AG, Privatkunden ServiceCenter, Postfach 10 34 41, 50474 Köln, telefonisch unter +49 6 11-92 78 0 und über ein Internet-Formular unter www.schufa.de erreichbar ist. Darüber hinaus besteht die Möglichkeit, sich an die für die SCHUFA zuständige Aufsichtsbehörde, den Hessischen Datenschutzbeauftragten, zu wenden. Einwilligungen können jederzeit gegenüber dem betreffenden Vertragspartner widerrufen werden.</w:t>
      </w:r>
    </w:p>
    <w:p w14:paraId="3AA41E0D" w14:textId="7CB5AB3C" w:rsidR="006A2A9F" w:rsidRPr="00FC342D" w:rsidRDefault="006A2A9F" w:rsidP="00D33C4C">
      <w:pPr>
        <w:tabs>
          <w:tab w:val="left" w:pos="567"/>
        </w:tabs>
        <w:ind w:left="567" w:right="284" w:hanging="567"/>
        <w:rPr>
          <w:rFonts w:ascii="Georgia" w:eastAsia="Arial" w:hAnsi="Georgia" w:cs="Arial"/>
          <w:spacing w:val="-3"/>
          <w:sz w:val="22"/>
          <w:szCs w:val="22"/>
          <w:lang w:val="de-DE"/>
        </w:rPr>
      </w:pPr>
    </w:p>
    <w:p w14:paraId="4521B4BC" w14:textId="60772384" w:rsidR="006A2A9F" w:rsidRPr="00FC342D" w:rsidRDefault="00CE57BE" w:rsidP="00D33C4C">
      <w:pPr>
        <w:tabs>
          <w:tab w:val="left" w:pos="567"/>
        </w:tabs>
        <w:ind w:left="567" w:right="284" w:hanging="567"/>
        <w:rPr>
          <w:rFonts w:ascii="Georgia" w:eastAsia="Arial" w:hAnsi="Georgia" w:cs="Arial"/>
          <w:spacing w:val="-3"/>
          <w:sz w:val="22"/>
          <w:szCs w:val="22"/>
          <w:lang w:val="de-DE" w:eastAsia="en-US"/>
        </w:rPr>
      </w:pPr>
      <w:r w:rsidRPr="00FC342D">
        <w:rPr>
          <w:rFonts w:ascii="Georgia" w:hAnsi="Georgia"/>
          <w:noProof/>
          <w:sz w:val="22"/>
          <w:szCs w:val="22"/>
          <w:lang w:val="en-US" w:eastAsia="zh-CN"/>
        </w:rPr>
        <mc:AlternateContent>
          <mc:Choice Requires="wps">
            <w:drawing>
              <wp:anchor distT="0" distB="0" distL="114300" distR="114300" simplePos="0" relativeHeight="251659264" behindDoc="0" locked="0" layoutInCell="1" allowOverlap="1" wp14:anchorId="34845A36" wp14:editId="62FAB429">
                <wp:simplePos x="0" y="0"/>
                <wp:positionH relativeFrom="column">
                  <wp:posOffset>323850</wp:posOffset>
                </wp:positionH>
                <wp:positionV relativeFrom="paragraph">
                  <wp:posOffset>46990</wp:posOffset>
                </wp:positionV>
                <wp:extent cx="4806950" cy="10922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4806950" cy="1092200"/>
                        </a:xfrm>
                        <a:prstGeom prst="rect">
                          <a:avLst/>
                        </a:prstGeom>
                        <a:noFill/>
                        <a:ln w="19050" cap="flat" cmpd="sng" algn="ctr">
                          <a:solidFill>
                            <a:sysClr val="windowText" lastClr="000000"/>
                          </a:solidFill>
                          <a:prstDash val="solid"/>
                        </a:ln>
                        <a:effectLst/>
                      </wps:spPr>
                      <wps:txbx>
                        <w:txbxContent>
                          <w:p w14:paraId="4C8F955B" w14:textId="77777777" w:rsidR="006A2A9F" w:rsidRPr="00A23827" w:rsidRDefault="006A2A9F" w:rsidP="006A2A9F">
                            <w:pPr>
                              <w:ind w:right="284"/>
                              <w:jc w:val="center"/>
                              <w:rPr>
                                <w:rFonts w:ascii="Georgia" w:eastAsia="Arial" w:hAnsi="Georgia" w:cs="Arial"/>
                                <w:b/>
                                <w:spacing w:val="-3"/>
                                <w:sz w:val="18"/>
                                <w:szCs w:val="18"/>
                                <w:lang w:val="de-DE"/>
                              </w:rPr>
                            </w:pPr>
                            <w:r w:rsidRPr="00A23827">
                              <w:rPr>
                                <w:rFonts w:ascii="Georgia" w:hAnsi="Georgia"/>
                                <w:b/>
                                <w:sz w:val="18"/>
                                <w:szCs w:val="18"/>
                                <w:lang w:val="de-DE" w:eastAsia="en-US"/>
                              </w:rPr>
                              <w:t>Nach Art. 21 Abs. 1 DS-GVO kann der Datenverarbeitung aus Gründen,</w:t>
                            </w:r>
                          </w:p>
                          <w:p w14:paraId="3B61ABFC" w14:textId="77777777" w:rsidR="006A2A9F" w:rsidRPr="00A23827" w:rsidRDefault="006A2A9F" w:rsidP="006A2A9F">
                            <w:pPr>
                              <w:ind w:right="141"/>
                              <w:jc w:val="center"/>
                              <w:rPr>
                                <w:rFonts w:ascii="Georgia" w:eastAsia="Arial" w:hAnsi="Georgia" w:cs="Arial"/>
                                <w:b/>
                                <w:spacing w:val="-3"/>
                                <w:sz w:val="18"/>
                                <w:szCs w:val="18"/>
                                <w:lang w:val="de-DE"/>
                              </w:rPr>
                            </w:pPr>
                            <w:r w:rsidRPr="00A23827">
                              <w:rPr>
                                <w:rFonts w:ascii="Georgia" w:hAnsi="Georgia"/>
                                <w:b/>
                                <w:sz w:val="18"/>
                                <w:szCs w:val="18"/>
                                <w:lang w:val="de-DE" w:eastAsia="en-US"/>
                              </w:rPr>
                              <w:t>die sich aus der besonderen Situation der betroffenen Person ergeben, widersprochen werden.</w:t>
                            </w:r>
                          </w:p>
                          <w:p w14:paraId="2D0FB9EA" w14:textId="77777777" w:rsidR="006A2A9F" w:rsidRPr="00F925D1" w:rsidRDefault="006A2A9F" w:rsidP="006A2A9F">
                            <w:pPr>
                              <w:ind w:right="141"/>
                              <w:jc w:val="center"/>
                              <w:rPr>
                                <w:rFonts w:ascii="Georgia" w:eastAsia="Arial" w:hAnsi="Georgia" w:cs="Arial"/>
                                <w:b/>
                                <w:spacing w:val="-3"/>
                                <w:sz w:val="18"/>
                                <w:szCs w:val="18"/>
                                <w:bdr w:val="none" w:sz="0" w:space="0" w:color="auto" w:frame="1"/>
                                <w:lang w:val="de-DE"/>
                              </w:rPr>
                            </w:pPr>
                            <w:r w:rsidRPr="00F925D1">
                              <w:rPr>
                                <w:rFonts w:ascii="Georgia" w:hAnsi="Georgia"/>
                                <w:b/>
                                <w:sz w:val="18"/>
                                <w:szCs w:val="18"/>
                                <w:lang w:val="de-DE" w:eastAsia="en-US"/>
                              </w:rPr>
                              <w:t xml:space="preserve">Der Widerspruch kann formfrei erfolgen und ist zu richten an </w:t>
                            </w:r>
                            <w:r w:rsidRPr="00F925D1">
                              <w:rPr>
                                <w:rFonts w:ascii="Georgia" w:hAnsi="Georgia"/>
                                <w:b/>
                                <w:sz w:val="18"/>
                                <w:szCs w:val="18"/>
                                <w:bdr w:val="none" w:sz="0" w:space="0" w:color="auto" w:frame="1"/>
                                <w:lang w:val="de-DE" w:eastAsia="en-US"/>
                              </w:rPr>
                              <w:t>SCHUFA Holding AG,</w:t>
                            </w:r>
                          </w:p>
                          <w:p w14:paraId="4F5C17E7" w14:textId="77777777" w:rsidR="006A2A9F" w:rsidRPr="00B120AF" w:rsidRDefault="006A2A9F" w:rsidP="006A2A9F">
                            <w:pPr>
                              <w:ind w:right="141"/>
                              <w:jc w:val="center"/>
                              <w:rPr>
                                <w:rFonts w:ascii="Georgia" w:eastAsia="Arial" w:hAnsi="Georgia" w:cs="Arial"/>
                                <w:b/>
                                <w:spacing w:val="-3"/>
                                <w:sz w:val="18"/>
                                <w:szCs w:val="18"/>
                              </w:rPr>
                            </w:pPr>
                            <w:r w:rsidRPr="00B120AF">
                              <w:rPr>
                                <w:rFonts w:ascii="Georgia" w:hAnsi="Georgia"/>
                                <w:b/>
                                <w:sz w:val="18"/>
                                <w:szCs w:val="18"/>
                                <w:bdr w:val="none" w:sz="0" w:space="0" w:color="auto" w:frame="1"/>
                                <w:lang w:eastAsia="en-US"/>
                              </w:rPr>
                              <w:t xml:space="preserve">Privatkunden ServiceCenter, </w:t>
                            </w:r>
                            <w:r w:rsidRPr="00B120AF">
                              <w:rPr>
                                <w:rFonts w:ascii="Georgia" w:hAnsi="Georgia"/>
                                <w:b/>
                                <w:sz w:val="18"/>
                                <w:szCs w:val="18"/>
                                <w:bdr w:val="none" w:sz="0" w:space="0" w:color="auto" w:frame="1"/>
                                <w:lang w:eastAsia="en-US"/>
                              </w:rPr>
                              <w:br/>
                              <w:t>Postfach 10 34 41, 50474 Köln</w:t>
                            </w:r>
                            <w:r w:rsidRPr="00B120AF">
                              <w:rPr>
                                <w:rFonts w:ascii="Georgia" w:hAnsi="Georgia"/>
                                <w:b/>
                                <w:sz w:val="18"/>
                                <w:szCs w:val="18"/>
                                <w:lang w:eastAsia="en-US"/>
                              </w:rPr>
                              <w:t>.</w:t>
                            </w:r>
                          </w:p>
                          <w:p w14:paraId="1B0DE737" w14:textId="77777777" w:rsidR="006A2A9F" w:rsidRDefault="006A2A9F" w:rsidP="006A2A9F">
                            <w:pPr>
                              <w:rPr>
                                <w:rFonts w:ascii="Times" w:eastAsia="Times" w:hAnsi="Times" w:cs="Times New Roman"/>
                                <w:szCs w:val="20"/>
                                <w:lang w:eastAsia="de-DE"/>
                              </w:rPr>
                            </w:pPr>
                          </w:p>
                          <w:p w14:paraId="7F6BEAD7" w14:textId="77777777" w:rsidR="006A2A9F" w:rsidRDefault="006A2A9F" w:rsidP="006A2A9F"/>
                          <w:p w14:paraId="6A1D2D58" w14:textId="77777777" w:rsidR="006A2A9F" w:rsidRDefault="006A2A9F" w:rsidP="006A2A9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4845A36" id="Rectangle 2" o:spid="_x0000_s1026" style="position:absolute;left:0;text-align:left;margin-left:25.5pt;margin-top:3.7pt;width:378.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AVQIAAKsEAAAOAAAAZHJzL2Uyb0RvYy54bWysVEtv2zAMvg/YfxB0X+0EabcEdYqgRYcB&#10;RVugHXpmZCk2IIsapcTOfv0o2X2s22lYDgopUnx8/Ojzi6Gz4qAptOgqOTsppdBOYd26XSW/P15/&#10;+iJFiOBqsOh0JY86yIv1xw/nvV/pOTZoa02Cg7iw6n0lmxj9qiiCanQH4QS9dmw0SB1EVmlX1AQ9&#10;R+9sMS/Ls6JHqj2h0iHw7dVolOsc3xit4p0xQUdhK8m1xXxSPrfpLNbnsNoR+KZVUxnwD1V00DpO&#10;+hLqCiKIPbV/hOpaRRjQxBOFXYHGtErnHribWfmum4cGvM69MDjBv8AU/l9YdXt48PfEMPQ+rAKL&#10;qYvBUJf+uT4xZLCOL2DpIQrFl4sv5dnylDFVbJuVyzmPI8FZvD73FOJXjZ1IQiWJp5FBgsNNiKPr&#10;s0vK5vC6tTZPxDrRc9RlmRMAE8NYiJyr83Ulg9tJAXbHjFORcsiAtq3T8xQoHMOlJXEAHjpzpcb+&#10;kauWwkKIbOBW8m+q9renqZ4rCM34OJsmN+tSaJ05NZX/ClmS4rAdJhy3WB/vSRCOfAteXbcc+Ibz&#10;3wMxwRg2Xpp4x4exyK3iJEnRIP38233y57mzVYqeCcsw/NgDaW7rm2NGLGeLRWJ4Vhann+es0FvL&#10;9q3F7btLZHhmvJ5eZTH5R/ssGsLuiXdrk7KyCZzi3CPgk3IZx0Xi7VR6s8luzGoP8cY9eJWCJ8gS&#10;pI/DE5CfeBB5GLf4TG5YvaPD6DsSYrOPaNrMlQTxiCtzLCm8EZlt0/amlXurZ6/Xb8z6FwAAAP//&#10;AwBQSwMEFAAGAAgAAAAhANoP6EvbAAAACAEAAA8AAABkcnMvZG93bnJldi54bWxMj8FOwzAQRO9I&#10;/IO1SNyoU1RoSONUCIneSXOAmxMvSVp7HWK3Sf+e5USPoxnNvMm3s7PijGPoPSlYLhIQSI03PbUK&#10;qv37QwoiRE1GW0+o4IIBtsXtTa4z4yf6wHMZW8ElFDKtoItxyKQMTYdOh4UfkNj79qPTkeXYSjPq&#10;icudlY9J8iyd7okXOj3gW4fNsTw5BT+78FkeLgfcfwVb76qpinqolLq/m183ICLO8T8Mf/iMDgUz&#10;1f5EJgir4GnJV6KC9QoE22mSsq45t35ZgSxyeX2g+AUAAP//AwBQSwECLQAUAAYACAAAACEAtoM4&#10;kv4AAADhAQAAEwAAAAAAAAAAAAAAAAAAAAAAW0NvbnRlbnRfVHlwZXNdLnhtbFBLAQItABQABgAI&#10;AAAAIQA4/SH/1gAAAJQBAAALAAAAAAAAAAAAAAAAAC8BAABfcmVscy8ucmVsc1BLAQItABQABgAI&#10;AAAAIQD0bH/AVQIAAKsEAAAOAAAAAAAAAAAAAAAAAC4CAABkcnMvZTJvRG9jLnhtbFBLAQItABQA&#10;BgAIAAAAIQDaD+hL2wAAAAgBAAAPAAAAAAAAAAAAAAAAAK8EAABkcnMvZG93bnJldi54bWxQSwUG&#10;AAAAAAQABADzAAAAtwUAAAAA&#10;" filled="f" strokecolor="windowText" strokeweight="1.5pt">
                <v:textbox>
                  <w:txbxContent>
                    <w:p w14:paraId="4C8F955B" w14:textId="77777777" w:rsidR="006A2A9F" w:rsidRPr="00A23827" w:rsidRDefault="006A2A9F" w:rsidP="006A2A9F">
                      <w:pPr>
                        <w:ind w:right="284"/>
                        <w:jc w:val="center"/>
                        <w:rPr>
                          <w:rFonts w:ascii="Georgia" w:eastAsia="Arial" w:hAnsi="Georgia" w:cs="Arial"/>
                          <w:b/>
                          <w:spacing w:val="-3"/>
                          <w:sz w:val="18"/>
                          <w:szCs w:val="18"/>
                          <w:lang w:val="de-DE"/>
                        </w:rPr>
                      </w:pPr>
                      <w:r w:rsidRPr="00A23827">
                        <w:rPr>
                          <w:rFonts w:ascii="Georgia" w:hAnsi="Georgia"/>
                          <w:b/>
                          <w:sz w:val="18"/>
                          <w:szCs w:val="18"/>
                          <w:lang w:val="de-DE" w:eastAsia="en-US"/>
                        </w:rPr>
                        <w:t>Nach Art. 21 Abs. 1 DS-GVO kann der Datenverarbeitung aus Gründen,</w:t>
                      </w:r>
                    </w:p>
                    <w:p w14:paraId="3B61ABFC" w14:textId="77777777" w:rsidR="006A2A9F" w:rsidRPr="00A23827" w:rsidRDefault="006A2A9F" w:rsidP="006A2A9F">
                      <w:pPr>
                        <w:ind w:right="141"/>
                        <w:jc w:val="center"/>
                        <w:rPr>
                          <w:rFonts w:ascii="Georgia" w:eastAsia="Arial" w:hAnsi="Georgia" w:cs="Arial"/>
                          <w:b/>
                          <w:spacing w:val="-3"/>
                          <w:sz w:val="18"/>
                          <w:szCs w:val="18"/>
                          <w:lang w:val="de-DE"/>
                        </w:rPr>
                      </w:pPr>
                      <w:r w:rsidRPr="00A23827">
                        <w:rPr>
                          <w:rFonts w:ascii="Georgia" w:hAnsi="Georgia"/>
                          <w:b/>
                          <w:sz w:val="18"/>
                          <w:szCs w:val="18"/>
                          <w:lang w:val="de-DE" w:eastAsia="en-US"/>
                        </w:rPr>
                        <w:t>die sich aus der besonderen Situation der betroffenen Person ergeben, widersprochen werden.</w:t>
                      </w:r>
                    </w:p>
                    <w:p w14:paraId="2D0FB9EA" w14:textId="77777777" w:rsidR="006A2A9F" w:rsidRPr="00F925D1" w:rsidRDefault="006A2A9F" w:rsidP="006A2A9F">
                      <w:pPr>
                        <w:ind w:right="141"/>
                        <w:jc w:val="center"/>
                        <w:rPr>
                          <w:rFonts w:ascii="Georgia" w:eastAsia="Arial" w:hAnsi="Georgia" w:cs="Arial"/>
                          <w:b/>
                          <w:spacing w:val="-3"/>
                          <w:sz w:val="18"/>
                          <w:szCs w:val="18"/>
                          <w:bdr w:val="none" w:sz="0" w:space="0" w:color="auto" w:frame="1"/>
                          <w:lang w:val="de-DE"/>
                        </w:rPr>
                      </w:pPr>
                      <w:r w:rsidRPr="00F925D1">
                        <w:rPr>
                          <w:rFonts w:ascii="Georgia" w:hAnsi="Georgia"/>
                          <w:b/>
                          <w:sz w:val="18"/>
                          <w:szCs w:val="18"/>
                          <w:lang w:val="de-DE" w:eastAsia="en-US"/>
                        </w:rPr>
                        <w:t xml:space="preserve">Der Widerspruch kann formfrei erfolgen und ist zu richten an </w:t>
                      </w:r>
                      <w:r w:rsidRPr="00F925D1">
                        <w:rPr>
                          <w:rFonts w:ascii="Georgia" w:hAnsi="Georgia"/>
                          <w:b/>
                          <w:sz w:val="18"/>
                          <w:szCs w:val="18"/>
                          <w:bdr w:val="none" w:sz="0" w:space="0" w:color="auto" w:frame="1"/>
                          <w:lang w:val="de-DE" w:eastAsia="en-US"/>
                        </w:rPr>
                        <w:t>SCHUFA Holding AG,</w:t>
                      </w:r>
                    </w:p>
                    <w:p w14:paraId="4F5C17E7" w14:textId="77777777" w:rsidR="006A2A9F" w:rsidRPr="00B120AF" w:rsidRDefault="006A2A9F" w:rsidP="006A2A9F">
                      <w:pPr>
                        <w:ind w:right="141"/>
                        <w:jc w:val="center"/>
                        <w:rPr>
                          <w:rFonts w:ascii="Georgia" w:eastAsia="Arial" w:hAnsi="Georgia" w:cs="Arial"/>
                          <w:b/>
                          <w:spacing w:val="-3"/>
                          <w:sz w:val="18"/>
                          <w:szCs w:val="18"/>
                        </w:rPr>
                      </w:pPr>
                      <w:r w:rsidRPr="00B120AF">
                        <w:rPr>
                          <w:rFonts w:ascii="Georgia" w:hAnsi="Georgia"/>
                          <w:b/>
                          <w:sz w:val="18"/>
                          <w:szCs w:val="18"/>
                          <w:bdr w:val="none" w:sz="0" w:space="0" w:color="auto" w:frame="1"/>
                          <w:lang w:eastAsia="en-US"/>
                        </w:rPr>
                        <w:t xml:space="preserve">Privatkunden ServiceCenter, </w:t>
                      </w:r>
                      <w:r w:rsidRPr="00B120AF">
                        <w:rPr>
                          <w:rFonts w:ascii="Georgia" w:hAnsi="Georgia"/>
                          <w:b/>
                          <w:sz w:val="18"/>
                          <w:szCs w:val="18"/>
                          <w:bdr w:val="none" w:sz="0" w:space="0" w:color="auto" w:frame="1"/>
                          <w:lang w:eastAsia="en-US"/>
                        </w:rPr>
                        <w:br/>
                        <w:t>Postfach 10 34 41, 50474 Köln</w:t>
                      </w:r>
                      <w:r w:rsidRPr="00B120AF">
                        <w:rPr>
                          <w:rFonts w:ascii="Georgia" w:hAnsi="Georgia"/>
                          <w:b/>
                          <w:sz w:val="18"/>
                          <w:szCs w:val="18"/>
                          <w:lang w:eastAsia="en-US"/>
                        </w:rPr>
                        <w:t>.</w:t>
                      </w:r>
                    </w:p>
                    <w:p w14:paraId="1B0DE737" w14:textId="77777777" w:rsidR="006A2A9F" w:rsidRDefault="006A2A9F" w:rsidP="006A2A9F">
                      <w:pPr>
                        <w:rPr>
                          <w:rFonts w:ascii="Times" w:eastAsia="Times" w:hAnsi="Times" w:cs="Times New Roman"/>
                          <w:szCs w:val="20"/>
                          <w:lang w:eastAsia="de-DE"/>
                        </w:rPr>
                      </w:pPr>
                    </w:p>
                    <w:p w14:paraId="7F6BEAD7" w14:textId="77777777" w:rsidR="006A2A9F" w:rsidRDefault="006A2A9F" w:rsidP="006A2A9F"/>
                    <w:p w14:paraId="6A1D2D58" w14:textId="77777777" w:rsidR="006A2A9F" w:rsidRDefault="006A2A9F" w:rsidP="006A2A9F"/>
                  </w:txbxContent>
                </v:textbox>
              </v:rect>
            </w:pict>
          </mc:Fallback>
        </mc:AlternateContent>
      </w:r>
    </w:p>
    <w:p w14:paraId="391F6C3C" w14:textId="77777777" w:rsidR="006A2A9F" w:rsidRPr="00FC342D" w:rsidRDefault="006A2A9F" w:rsidP="00D33C4C">
      <w:pPr>
        <w:pStyle w:val="CDVertrag"/>
        <w:ind w:left="567" w:hanging="567"/>
        <w:rPr>
          <w:rFonts w:ascii="Georgia" w:eastAsia="Arial" w:hAnsi="Georgia"/>
          <w:noProof/>
          <w:color w:val="191617"/>
          <w:lang w:eastAsia="en-US"/>
        </w:rPr>
      </w:pPr>
    </w:p>
    <w:p w14:paraId="05880EC5" w14:textId="77777777" w:rsidR="006A2A9F" w:rsidRPr="00FC342D" w:rsidRDefault="006A2A9F" w:rsidP="00D33C4C">
      <w:pPr>
        <w:pStyle w:val="CDVertrag"/>
        <w:rPr>
          <w:rFonts w:ascii="Georgia" w:eastAsia="Arial" w:hAnsi="Georgia"/>
          <w:noProof/>
          <w:color w:val="191617"/>
          <w:lang w:eastAsia="en-US"/>
        </w:rPr>
      </w:pPr>
    </w:p>
    <w:p w14:paraId="4FAB4E4B" w14:textId="77777777" w:rsidR="006A2A9F" w:rsidRPr="00FC342D" w:rsidRDefault="006A2A9F" w:rsidP="00D33C4C">
      <w:pPr>
        <w:pStyle w:val="CDVertrag"/>
        <w:rPr>
          <w:rFonts w:ascii="Georgia" w:eastAsia="Arial" w:hAnsi="Georgia"/>
          <w:noProof/>
          <w:color w:val="191617"/>
          <w:lang w:eastAsia="en-US"/>
        </w:rPr>
      </w:pPr>
    </w:p>
    <w:p w14:paraId="79E76BF5" w14:textId="77777777" w:rsidR="006A2A9F" w:rsidRPr="00FC342D" w:rsidRDefault="006A2A9F" w:rsidP="00D33C4C">
      <w:pPr>
        <w:pStyle w:val="CDVertrag"/>
        <w:rPr>
          <w:rFonts w:ascii="Georgia" w:eastAsia="Arial" w:hAnsi="Georgia"/>
          <w:noProof/>
          <w:color w:val="191617"/>
          <w:lang w:eastAsia="en-US"/>
        </w:rPr>
      </w:pPr>
    </w:p>
    <w:p w14:paraId="3E25989B" w14:textId="77777777" w:rsidR="006A2A9F" w:rsidRPr="00FC342D" w:rsidRDefault="006A2A9F" w:rsidP="00D33C4C">
      <w:pPr>
        <w:pStyle w:val="CDVertrag"/>
        <w:rPr>
          <w:rFonts w:ascii="Georgia" w:eastAsia="Arial" w:hAnsi="Georgia"/>
          <w:noProof/>
          <w:color w:val="191617"/>
          <w:lang w:eastAsia="en-US"/>
        </w:rPr>
      </w:pPr>
    </w:p>
    <w:p w14:paraId="435C3CDD" w14:textId="77777777" w:rsidR="006A2A9F" w:rsidRPr="00FC342D" w:rsidRDefault="006A2A9F" w:rsidP="00D33C4C">
      <w:pPr>
        <w:tabs>
          <w:tab w:val="left" w:pos="851"/>
          <w:tab w:val="left" w:pos="900"/>
        </w:tabs>
        <w:spacing w:line="276" w:lineRule="auto"/>
        <w:ind w:right="-610"/>
        <w:outlineLvl w:val="1"/>
        <w:rPr>
          <w:rFonts w:ascii="Georgia" w:hAnsi="Georgia"/>
          <w:b/>
          <w:bCs/>
          <w:sz w:val="22"/>
          <w:szCs w:val="22"/>
          <w:lang w:val="de-DE"/>
        </w:rPr>
      </w:pPr>
      <w:r w:rsidRPr="00FC342D">
        <w:rPr>
          <w:rFonts w:ascii="Georgia" w:hAnsi="Georgia"/>
          <w:b/>
          <w:bCs/>
          <w:sz w:val="22"/>
          <w:szCs w:val="22"/>
          <w:lang w:val="de-DE"/>
        </w:rPr>
        <w:t>Profilbildung (Scoring)</w:t>
      </w:r>
    </w:p>
    <w:p w14:paraId="4497B9DC" w14:textId="77777777" w:rsidR="006A2A9F" w:rsidRPr="00FC342D" w:rsidRDefault="006A2A9F" w:rsidP="003A5F2C">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 xml:space="preserve">Die SCHUFA-Auskunft kann um sogenannte Scorewerte ergänzt werden. Beim Scoring wird anhand von gesammelten Informationen und Erfahrungen aus der Vergangenheit eine Prognose über zukünftige Ereignisse erstellt. Die Berechnung aller Scorewerte erfolgt bei der SCHUFA grundsätzlich auf Basis der zu einer betroffenen Person bei der SCHUFA gespeicherten </w:t>
      </w:r>
      <w:r w:rsidRPr="00FC342D">
        <w:rPr>
          <w:rFonts w:ascii="Georgia" w:hAnsi="Georgia"/>
          <w:bCs/>
          <w:sz w:val="22"/>
          <w:szCs w:val="22"/>
          <w:lang w:val="de-DE"/>
        </w:rPr>
        <w:lastRenderedPageBreak/>
        <w:t xml:space="preserve">Informationen, die auch in der Auskunft nach Art. 15 DS-GVO ausgewiesen werden. Darüber hinaus berücksichtigt die SCHUFA beim Scoring die Bestimmungen des § 31 BDSG. Anhand der zu einer Person gespeicherten Einträge erfolgt eine Zuordnung zu statistischen Personengruppen, die in der Vergangenheit ähnliche Einträge aufwiesen. Das verwendete Verfahren wird als „logistische Regression“ bezeichnet und ist eine fundierte, seit langem praxiserprobte, mathematisch-statistische Methode zur Prognose von Risikowahrscheinlichkeiten. </w:t>
      </w:r>
    </w:p>
    <w:p w14:paraId="0BC20305" w14:textId="77777777" w:rsidR="006A2A9F" w:rsidRPr="00FC342D" w:rsidRDefault="006A2A9F" w:rsidP="003A5F2C">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 xml:space="preserve">Folgende Datenarten werden bei der SCHUFA zur Scoreberechnung verwendet, wobei nicht jede Datenart auch in jede einzelne Scoreberechnung mit einfließt: Allgemeine Daten (z.B. Geburtsdatum, Geschlecht oder Anzahl im Geschäftsverkehr verwendeter Anschriften), bisherige Zahlungsstörungen, Kreditaktivität letztes Jahr, Kreditnutzung, Länge Kredithistorie sowie Anschriftendaten (nur wenn wenige personenbezogene kreditrelevante Informationen vorliegen). Bestimmte Informationen werden weder gespeichert noch bei der Berechnung von Scorewerten berücksichtigt, z.B.: Angaben zur Staatsangehörigkeit oder besondere Kategorien personenbezogener Daten wie ethnische Herkunft oder Angaben zu politischen oder religiösen Einstellungen nach Art. 9 DS-GVO. Auch die Geltendmachung von Rechten nach der DS-GVO, also z.B. die Einsichtnahme in die bei der SCHUFA gespeicherten Informationen nach Art. 15 DS-GVO, hat keinen Einfluss auf die Scoreberechnung. </w:t>
      </w:r>
    </w:p>
    <w:p w14:paraId="2CFA7EFB" w14:textId="77777777" w:rsidR="006A2A9F" w:rsidRPr="00FC342D" w:rsidRDefault="006A2A9F" w:rsidP="003A5F2C">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Die übermittelten Scorewerte unterstützen die Vertragspartner bei der Entscheidungsfindung und gehen dort in das Risikomanagement ein. Die Risikoeinschätzung und Beurteilung der Kreditwürdigkeit erfolgt allein durch den direkten Geschäftspartner, da nur dieser über zahlreiche zusätzliche Informationen – zum Beispiel aus einem Kreditantrag - verfügt. Dies gilt selbst dann, wenn er sich einzig auf die von der SCHUFA gelieferten Informationen und Scorewerte verlässt. Ein SCHUFA-Score alleine ist jedenfalls kein hinreichender Grund einen Vertragsabschluss abzulehnen.</w:t>
      </w:r>
    </w:p>
    <w:p w14:paraId="20E62473" w14:textId="218EAC16" w:rsidR="006A2A9F" w:rsidRPr="00FC342D" w:rsidRDefault="006A2A9F" w:rsidP="003A5F2C">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Weitere Informationen zum Kreditwürdigkeitsscoring oder zur Erkennung auffälliger Sachverhalte sind unter www.scoring-wissen.de erhältlich.</w:t>
      </w:r>
    </w:p>
    <w:p w14:paraId="38110B45" w14:textId="77777777" w:rsidR="006A2A9F" w:rsidRPr="00FC342D" w:rsidRDefault="006A2A9F" w:rsidP="00D33C4C">
      <w:pPr>
        <w:tabs>
          <w:tab w:val="left" w:pos="851"/>
          <w:tab w:val="left" w:pos="900"/>
        </w:tabs>
        <w:spacing w:line="276" w:lineRule="auto"/>
        <w:ind w:right="-610"/>
        <w:outlineLvl w:val="1"/>
        <w:rPr>
          <w:rStyle w:val="Heading1"/>
          <w:rFonts w:ascii="Georgia" w:hAnsi="Georgia" w:cstheme="majorHAnsi"/>
          <w:sz w:val="22"/>
          <w:szCs w:val="22"/>
        </w:rPr>
      </w:pPr>
    </w:p>
    <w:p w14:paraId="00EA3874" w14:textId="77777777" w:rsidR="006A2A9F" w:rsidRPr="00FC342D" w:rsidRDefault="006A2A9F" w:rsidP="00D33C4C">
      <w:pPr>
        <w:rPr>
          <w:rFonts w:ascii="Georgia" w:hAnsi="Georgia" w:cstheme="majorHAnsi"/>
          <w:b/>
          <w:bCs/>
          <w:sz w:val="22"/>
          <w:szCs w:val="22"/>
          <w:lang w:val="de-DE"/>
        </w:rPr>
      </w:pPr>
    </w:p>
    <w:p w14:paraId="3118EF8E" w14:textId="76F35463" w:rsidR="006A2A9F" w:rsidRPr="00FC342D" w:rsidRDefault="006A2A9F" w:rsidP="00D33C4C">
      <w:pPr>
        <w:spacing w:line="276" w:lineRule="auto"/>
        <w:ind w:right="-610"/>
        <w:rPr>
          <w:rFonts w:ascii="Georgia" w:hAnsi="Georgia" w:cstheme="majorHAnsi"/>
          <w:bCs/>
          <w:sz w:val="22"/>
          <w:szCs w:val="22"/>
          <w:lang w:val="de-DE"/>
        </w:rPr>
      </w:pPr>
    </w:p>
    <w:p w14:paraId="6FF944A9" w14:textId="48CBFA69" w:rsidR="002A1097" w:rsidRPr="00FC342D" w:rsidRDefault="002A1097" w:rsidP="00D33C4C">
      <w:pPr>
        <w:spacing w:line="276" w:lineRule="auto"/>
        <w:ind w:right="-610"/>
        <w:rPr>
          <w:rFonts w:ascii="Georgia" w:hAnsi="Georgia" w:cstheme="majorHAnsi"/>
          <w:bCs/>
          <w:sz w:val="22"/>
          <w:szCs w:val="22"/>
          <w:lang w:val="de-DE"/>
        </w:rPr>
      </w:pPr>
    </w:p>
    <w:p w14:paraId="54526117" w14:textId="5AC96746" w:rsidR="002A1097" w:rsidRPr="00FC342D" w:rsidRDefault="002A1097" w:rsidP="00D33C4C">
      <w:pPr>
        <w:spacing w:line="276" w:lineRule="auto"/>
        <w:ind w:right="-610"/>
        <w:rPr>
          <w:rFonts w:ascii="Georgia" w:hAnsi="Georgia" w:cstheme="majorHAnsi"/>
          <w:bCs/>
          <w:sz w:val="22"/>
          <w:szCs w:val="22"/>
          <w:lang w:val="de-DE"/>
        </w:rPr>
      </w:pPr>
    </w:p>
    <w:p w14:paraId="7B8BC184" w14:textId="3B8BE408" w:rsidR="002A1097" w:rsidRPr="00FC342D" w:rsidRDefault="002A1097" w:rsidP="00D33C4C">
      <w:pPr>
        <w:spacing w:line="276" w:lineRule="auto"/>
        <w:ind w:right="-610"/>
        <w:rPr>
          <w:rFonts w:ascii="Georgia" w:hAnsi="Georgia" w:cstheme="majorHAnsi"/>
          <w:bCs/>
          <w:sz w:val="22"/>
          <w:szCs w:val="22"/>
          <w:lang w:val="de-DE"/>
        </w:rPr>
      </w:pPr>
    </w:p>
    <w:p w14:paraId="00B7E326" w14:textId="2991CCEC" w:rsidR="002A1097" w:rsidRPr="00FC342D" w:rsidRDefault="002A1097" w:rsidP="00D33C4C">
      <w:pPr>
        <w:spacing w:line="276" w:lineRule="auto"/>
        <w:ind w:right="-610"/>
        <w:rPr>
          <w:rFonts w:ascii="Georgia" w:hAnsi="Georgia" w:cstheme="majorHAnsi"/>
          <w:bCs/>
          <w:sz w:val="22"/>
          <w:szCs w:val="22"/>
          <w:lang w:val="de-DE"/>
        </w:rPr>
      </w:pPr>
    </w:p>
    <w:p w14:paraId="596F4257" w14:textId="1C50E953" w:rsidR="002A1097" w:rsidRPr="00FC342D" w:rsidRDefault="002A1097" w:rsidP="00D33C4C">
      <w:pPr>
        <w:spacing w:line="276" w:lineRule="auto"/>
        <w:ind w:right="-610"/>
        <w:rPr>
          <w:rFonts w:ascii="Georgia" w:hAnsi="Georgia" w:cstheme="majorHAnsi"/>
          <w:bCs/>
          <w:sz w:val="22"/>
          <w:szCs w:val="22"/>
          <w:lang w:val="de-DE"/>
        </w:rPr>
      </w:pPr>
    </w:p>
    <w:p w14:paraId="6713CB8C" w14:textId="7D74B51D" w:rsidR="002A1097" w:rsidRPr="00FC342D" w:rsidRDefault="002A1097" w:rsidP="00D33C4C">
      <w:pPr>
        <w:spacing w:line="276" w:lineRule="auto"/>
        <w:ind w:right="-610"/>
        <w:rPr>
          <w:rFonts w:ascii="Georgia" w:hAnsi="Georgia" w:cstheme="majorHAnsi"/>
          <w:bCs/>
          <w:sz w:val="22"/>
          <w:szCs w:val="22"/>
          <w:lang w:val="de-DE"/>
        </w:rPr>
      </w:pPr>
    </w:p>
    <w:p w14:paraId="01551206" w14:textId="37A126A7" w:rsidR="002A1097" w:rsidRPr="00FC342D" w:rsidRDefault="002A1097" w:rsidP="00D33C4C">
      <w:pPr>
        <w:spacing w:line="276" w:lineRule="auto"/>
        <w:ind w:right="-610"/>
        <w:rPr>
          <w:rFonts w:ascii="Georgia" w:hAnsi="Georgia" w:cstheme="majorHAnsi"/>
          <w:bCs/>
          <w:sz w:val="22"/>
          <w:szCs w:val="22"/>
          <w:lang w:val="de-DE"/>
        </w:rPr>
      </w:pPr>
    </w:p>
    <w:p w14:paraId="3C54B088" w14:textId="18052AE0" w:rsidR="002A1097" w:rsidRPr="00FC342D" w:rsidRDefault="002A1097" w:rsidP="00D33C4C">
      <w:pPr>
        <w:spacing w:line="276" w:lineRule="auto"/>
        <w:ind w:right="-610"/>
        <w:rPr>
          <w:rFonts w:ascii="Georgia" w:hAnsi="Georgia" w:cstheme="majorHAnsi"/>
          <w:bCs/>
          <w:sz w:val="22"/>
          <w:szCs w:val="22"/>
          <w:lang w:val="de-DE"/>
        </w:rPr>
      </w:pPr>
    </w:p>
    <w:p w14:paraId="194A8235" w14:textId="5A71F2E2" w:rsidR="002A1097" w:rsidRPr="00FC342D" w:rsidRDefault="002A1097" w:rsidP="00D33C4C">
      <w:pPr>
        <w:spacing w:line="276" w:lineRule="auto"/>
        <w:ind w:right="-610"/>
        <w:rPr>
          <w:rFonts w:ascii="Georgia" w:hAnsi="Georgia" w:cstheme="majorHAnsi"/>
          <w:bCs/>
          <w:sz w:val="22"/>
          <w:szCs w:val="22"/>
          <w:lang w:val="de-DE"/>
        </w:rPr>
      </w:pPr>
    </w:p>
    <w:p w14:paraId="607FBAD1" w14:textId="1F2EC14A" w:rsidR="002A1097" w:rsidRPr="00FC342D" w:rsidRDefault="002A1097" w:rsidP="00D33C4C">
      <w:pPr>
        <w:spacing w:line="276" w:lineRule="auto"/>
        <w:ind w:right="-610"/>
        <w:rPr>
          <w:rFonts w:ascii="Georgia" w:hAnsi="Georgia" w:cstheme="majorHAnsi"/>
          <w:bCs/>
          <w:sz w:val="22"/>
          <w:szCs w:val="22"/>
          <w:lang w:val="de-DE"/>
        </w:rPr>
      </w:pPr>
    </w:p>
    <w:p w14:paraId="5FB9F3CC" w14:textId="7BCAB09F" w:rsidR="002A1097" w:rsidRPr="00FC342D" w:rsidRDefault="002A1097" w:rsidP="00D33C4C">
      <w:pPr>
        <w:spacing w:line="276" w:lineRule="auto"/>
        <w:ind w:right="-610"/>
        <w:rPr>
          <w:rFonts w:ascii="Georgia" w:hAnsi="Georgia" w:cstheme="majorHAnsi"/>
          <w:bCs/>
          <w:sz w:val="22"/>
          <w:szCs w:val="22"/>
          <w:lang w:val="de-DE"/>
        </w:rPr>
      </w:pPr>
    </w:p>
    <w:p w14:paraId="29E6C9F6" w14:textId="15DEA222" w:rsidR="002A1097" w:rsidRPr="00FC342D" w:rsidRDefault="002A1097" w:rsidP="00D33C4C">
      <w:pPr>
        <w:spacing w:line="276" w:lineRule="auto"/>
        <w:ind w:right="-610"/>
        <w:rPr>
          <w:rFonts w:ascii="Georgia" w:hAnsi="Georgia" w:cstheme="majorHAnsi"/>
          <w:bCs/>
          <w:sz w:val="22"/>
          <w:szCs w:val="22"/>
          <w:lang w:val="de-DE"/>
        </w:rPr>
      </w:pPr>
    </w:p>
    <w:p w14:paraId="18FEBBEF" w14:textId="7F7C8188" w:rsidR="002A1097" w:rsidRPr="00FC342D" w:rsidRDefault="002A1097" w:rsidP="00D33C4C">
      <w:pPr>
        <w:spacing w:line="276" w:lineRule="auto"/>
        <w:ind w:right="-610"/>
        <w:rPr>
          <w:rFonts w:ascii="Georgia" w:hAnsi="Georgia" w:cstheme="majorHAnsi"/>
          <w:bCs/>
          <w:sz w:val="22"/>
          <w:szCs w:val="22"/>
          <w:lang w:val="de-DE"/>
        </w:rPr>
      </w:pPr>
    </w:p>
    <w:p w14:paraId="66824A12" w14:textId="2F60848F" w:rsidR="002A1097" w:rsidRPr="00FC342D" w:rsidRDefault="002A1097" w:rsidP="00D33C4C">
      <w:pPr>
        <w:spacing w:line="276" w:lineRule="auto"/>
        <w:ind w:right="-610"/>
        <w:rPr>
          <w:rFonts w:ascii="Georgia" w:hAnsi="Georgia" w:cstheme="majorHAnsi"/>
          <w:bCs/>
          <w:sz w:val="22"/>
          <w:szCs w:val="22"/>
          <w:lang w:val="de-DE"/>
        </w:rPr>
      </w:pPr>
    </w:p>
    <w:p w14:paraId="24CA2AA2" w14:textId="7AD243AB" w:rsidR="002A1097" w:rsidRPr="00FC342D" w:rsidRDefault="002A1097" w:rsidP="00D33C4C">
      <w:pPr>
        <w:spacing w:line="276" w:lineRule="auto"/>
        <w:ind w:right="-610"/>
        <w:rPr>
          <w:rFonts w:ascii="Georgia" w:hAnsi="Georgia" w:cstheme="majorHAnsi"/>
          <w:bCs/>
          <w:sz w:val="22"/>
          <w:szCs w:val="22"/>
          <w:lang w:val="de-DE"/>
        </w:rPr>
      </w:pPr>
    </w:p>
    <w:p w14:paraId="6F7AE783" w14:textId="5910781C" w:rsidR="002A1097" w:rsidRPr="00FC342D" w:rsidRDefault="002A1097" w:rsidP="00D33C4C">
      <w:pPr>
        <w:spacing w:line="276" w:lineRule="auto"/>
        <w:ind w:right="-610"/>
        <w:rPr>
          <w:rFonts w:ascii="Georgia" w:hAnsi="Georgia" w:cstheme="majorHAnsi"/>
          <w:bCs/>
          <w:sz w:val="22"/>
          <w:szCs w:val="22"/>
          <w:lang w:val="de-DE"/>
        </w:rPr>
      </w:pPr>
    </w:p>
    <w:p w14:paraId="67DCBD2F" w14:textId="1A52AD50" w:rsidR="002A1097" w:rsidRPr="00FC342D" w:rsidRDefault="002A1097" w:rsidP="00D33C4C">
      <w:pPr>
        <w:spacing w:line="276" w:lineRule="auto"/>
        <w:ind w:right="-610"/>
        <w:rPr>
          <w:rFonts w:ascii="Georgia" w:hAnsi="Georgia" w:cstheme="majorHAnsi"/>
          <w:bCs/>
          <w:sz w:val="22"/>
          <w:szCs w:val="22"/>
          <w:lang w:val="de-DE"/>
        </w:rPr>
      </w:pPr>
    </w:p>
    <w:p w14:paraId="70CF857D" w14:textId="64410BC9" w:rsidR="002A1097" w:rsidRPr="00FC342D" w:rsidRDefault="002A1097" w:rsidP="00D33C4C">
      <w:pPr>
        <w:spacing w:line="276" w:lineRule="auto"/>
        <w:ind w:right="-610"/>
        <w:rPr>
          <w:rFonts w:ascii="Georgia" w:hAnsi="Georgia" w:cstheme="majorHAnsi"/>
          <w:bCs/>
          <w:sz w:val="22"/>
          <w:szCs w:val="22"/>
          <w:lang w:val="de-DE"/>
        </w:rPr>
      </w:pPr>
    </w:p>
    <w:p w14:paraId="2E6E1622" w14:textId="5053D058" w:rsidR="002A1097" w:rsidRPr="00FC342D" w:rsidRDefault="002A1097" w:rsidP="00D33C4C">
      <w:pPr>
        <w:spacing w:line="276" w:lineRule="auto"/>
        <w:ind w:right="-610"/>
        <w:rPr>
          <w:rFonts w:ascii="Georgia" w:hAnsi="Georgia" w:cstheme="majorHAnsi"/>
          <w:bCs/>
          <w:sz w:val="22"/>
          <w:szCs w:val="22"/>
          <w:lang w:val="de-DE"/>
        </w:rPr>
      </w:pPr>
    </w:p>
    <w:p w14:paraId="3A6CB070" w14:textId="76B984D0" w:rsidR="002A1097" w:rsidRPr="00FC342D" w:rsidRDefault="002A1097" w:rsidP="00D33C4C">
      <w:pPr>
        <w:spacing w:line="276" w:lineRule="auto"/>
        <w:ind w:right="-610"/>
        <w:rPr>
          <w:rFonts w:ascii="Georgia" w:hAnsi="Georgia" w:cstheme="majorHAnsi"/>
          <w:bCs/>
          <w:sz w:val="22"/>
          <w:szCs w:val="22"/>
          <w:lang w:val="de-DE"/>
        </w:rPr>
      </w:pPr>
    </w:p>
    <w:p w14:paraId="46290E62" w14:textId="301991F4" w:rsidR="002A1097" w:rsidRPr="00FC342D" w:rsidRDefault="002A1097" w:rsidP="00D33C4C">
      <w:pPr>
        <w:spacing w:line="276" w:lineRule="auto"/>
        <w:ind w:right="-610"/>
        <w:rPr>
          <w:rFonts w:ascii="Georgia" w:hAnsi="Georgia" w:cstheme="majorHAnsi"/>
          <w:bCs/>
          <w:sz w:val="22"/>
          <w:szCs w:val="22"/>
          <w:lang w:val="de-DE"/>
        </w:rPr>
      </w:pPr>
    </w:p>
    <w:p w14:paraId="4B7B5E14" w14:textId="7649D30F" w:rsidR="002A1097" w:rsidRPr="00FC342D" w:rsidRDefault="002A1097" w:rsidP="002A1097">
      <w:pPr>
        <w:spacing w:line="276" w:lineRule="auto"/>
        <w:ind w:right="-610"/>
        <w:jc w:val="center"/>
        <w:outlineLvl w:val="0"/>
        <w:rPr>
          <w:rFonts w:ascii="Georgia" w:hAnsi="Georgia" w:cstheme="majorHAnsi"/>
          <w:b/>
          <w:sz w:val="22"/>
          <w:szCs w:val="22"/>
        </w:rPr>
      </w:pPr>
      <w:r w:rsidRPr="00FC342D">
        <w:rPr>
          <w:rFonts w:ascii="Georgia" w:hAnsi="Georgia" w:cstheme="majorHAnsi"/>
          <w:b/>
          <w:sz w:val="22"/>
          <w:szCs w:val="22"/>
        </w:rPr>
        <w:t>Multitude Bank’s Principles of Processing its Clients Personal Data (Privacy Policy)</w:t>
      </w:r>
    </w:p>
    <w:p w14:paraId="56D50493" w14:textId="77777777" w:rsidR="002A1097" w:rsidRPr="00FC342D" w:rsidRDefault="002A1097" w:rsidP="002A1097">
      <w:pPr>
        <w:spacing w:line="276" w:lineRule="auto"/>
        <w:ind w:right="-610"/>
        <w:jc w:val="center"/>
        <w:outlineLvl w:val="0"/>
        <w:rPr>
          <w:rFonts w:ascii="Georgia" w:hAnsi="Georgia" w:cstheme="majorHAnsi"/>
          <w:b/>
          <w:sz w:val="22"/>
          <w:szCs w:val="22"/>
        </w:rPr>
      </w:pPr>
    </w:p>
    <w:p w14:paraId="451D570A" w14:textId="103D8F30" w:rsidR="002A1097" w:rsidRPr="00FC342D" w:rsidRDefault="002A1097" w:rsidP="002A1097">
      <w:pPr>
        <w:spacing w:line="276" w:lineRule="auto"/>
        <w:ind w:right="-610"/>
        <w:outlineLvl w:val="0"/>
        <w:rPr>
          <w:rFonts w:ascii="Georgia" w:hAnsi="Georgia" w:cstheme="majorHAnsi"/>
          <w:bCs/>
          <w:i/>
          <w:iCs/>
          <w:sz w:val="22"/>
          <w:szCs w:val="22"/>
        </w:rPr>
      </w:pPr>
      <w:r w:rsidRPr="00FC342D">
        <w:rPr>
          <w:rFonts w:ascii="Georgia" w:hAnsi="Georgia" w:cstheme="majorHAnsi"/>
          <w:bCs/>
          <w:i/>
          <w:iCs/>
          <w:sz w:val="22"/>
          <w:szCs w:val="22"/>
        </w:rPr>
        <w:t xml:space="preserve">Latest updated on </w:t>
      </w:r>
      <w:r w:rsidR="0036086B">
        <w:rPr>
          <w:rFonts w:ascii="Georgia" w:hAnsi="Georgia" w:cstheme="majorHAnsi"/>
          <w:bCs/>
          <w:i/>
          <w:iCs/>
          <w:sz w:val="22"/>
          <w:szCs w:val="22"/>
        </w:rPr>
        <w:t>January 13</w:t>
      </w:r>
      <w:r w:rsidRPr="00FC342D">
        <w:rPr>
          <w:rFonts w:ascii="Georgia" w:hAnsi="Georgia" w:cstheme="majorHAnsi"/>
          <w:bCs/>
          <w:i/>
          <w:iCs/>
          <w:sz w:val="22"/>
          <w:szCs w:val="22"/>
        </w:rPr>
        <w:t>, 202</w:t>
      </w:r>
      <w:r w:rsidR="0036086B">
        <w:rPr>
          <w:rFonts w:ascii="Georgia" w:hAnsi="Georgia" w:cstheme="majorHAnsi"/>
          <w:bCs/>
          <w:i/>
          <w:iCs/>
          <w:sz w:val="22"/>
          <w:szCs w:val="22"/>
        </w:rPr>
        <w:t>5</w:t>
      </w:r>
    </w:p>
    <w:p w14:paraId="11A0FA18" w14:textId="77777777" w:rsidR="002A1097" w:rsidRPr="00FC342D" w:rsidRDefault="002A1097" w:rsidP="002A1097">
      <w:pPr>
        <w:spacing w:line="276" w:lineRule="auto"/>
        <w:ind w:right="-610"/>
        <w:jc w:val="both"/>
        <w:outlineLvl w:val="0"/>
        <w:rPr>
          <w:rFonts w:ascii="Georgia" w:hAnsi="Georgia" w:cstheme="majorHAnsi"/>
          <w:b/>
          <w:sz w:val="22"/>
          <w:szCs w:val="22"/>
        </w:rPr>
      </w:pPr>
    </w:p>
    <w:p w14:paraId="67A72DED" w14:textId="39E75714" w:rsidR="002A1097" w:rsidRPr="00FC342D" w:rsidRDefault="002A1097" w:rsidP="002A1097">
      <w:pPr>
        <w:spacing w:line="276" w:lineRule="auto"/>
        <w:ind w:right="-610"/>
        <w:jc w:val="both"/>
        <w:outlineLvl w:val="0"/>
        <w:rPr>
          <w:rFonts w:ascii="Georgia" w:hAnsi="Georgia" w:cstheme="majorHAnsi"/>
          <w:sz w:val="22"/>
          <w:szCs w:val="22"/>
        </w:rPr>
      </w:pPr>
      <w:r w:rsidRPr="00FC342D">
        <w:rPr>
          <w:rFonts w:ascii="Georgia" w:hAnsi="Georgia" w:cstheme="majorHAnsi"/>
          <w:sz w:val="22"/>
          <w:szCs w:val="22"/>
        </w:rPr>
        <w:t xml:space="preserve">These principles of Processing the Clients’ Personal Data (hereinafter also </w:t>
      </w:r>
      <w:r w:rsidRPr="00FC342D">
        <w:rPr>
          <w:rFonts w:ascii="Georgia" w:hAnsi="Georgia" w:cstheme="majorHAnsi"/>
          <w:b/>
          <w:sz w:val="22"/>
          <w:szCs w:val="22"/>
        </w:rPr>
        <w:t>principles</w:t>
      </w:r>
      <w:r w:rsidRPr="00FC342D">
        <w:rPr>
          <w:rFonts w:ascii="Georgia" w:hAnsi="Georgia" w:cstheme="majorHAnsi"/>
          <w:sz w:val="22"/>
          <w:szCs w:val="22"/>
        </w:rPr>
        <w:t xml:space="preserve">) describe how we, </w:t>
      </w:r>
      <w:r w:rsidR="00FA4EF0" w:rsidRPr="00FC342D">
        <w:rPr>
          <w:rFonts w:ascii="Georgia" w:hAnsi="Georgia" w:cstheme="majorHAnsi"/>
          <w:sz w:val="22"/>
          <w:szCs w:val="22"/>
        </w:rPr>
        <w:t>Multitude Bank</w:t>
      </w:r>
      <w:r w:rsidRPr="00FC342D">
        <w:rPr>
          <w:rFonts w:ascii="Georgia" w:hAnsi="Georgia" w:cstheme="majorHAnsi"/>
          <w:sz w:val="22"/>
          <w:szCs w:val="22"/>
        </w:rPr>
        <w:t xml:space="preserve"> (hereinafter also </w:t>
      </w:r>
      <w:r w:rsidRPr="00FC342D">
        <w:rPr>
          <w:rFonts w:ascii="Georgia" w:hAnsi="Georgia" w:cstheme="majorHAnsi"/>
          <w:b/>
          <w:bCs/>
          <w:sz w:val="22"/>
          <w:szCs w:val="22"/>
        </w:rPr>
        <w:t xml:space="preserve">we, us </w:t>
      </w:r>
      <w:r w:rsidRPr="00FC342D">
        <w:rPr>
          <w:rFonts w:ascii="Georgia" w:hAnsi="Georgia" w:cstheme="majorHAnsi"/>
          <w:sz w:val="22"/>
          <w:szCs w:val="22"/>
        </w:rPr>
        <w:t>or</w:t>
      </w:r>
      <w:r w:rsidRPr="00FC342D">
        <w:rPr>
          <w:rFonts w:ascii="Georgia" w:hAnsi="Georgia" w:cstheme="majorHAnsi"/>
          <w:b/>
          <w:bCs/>
          <w:sz w:val="22"/>
          <w:szCs w:val="22"/>
        </w:rPr>
        <w:t xml:space="preserve"> our</w:t>
      </w:r>
      <w:r w:rsidRPr="00FC342D">
        <w:rPr>
          <w:rFonts w:ascii="Georgia" w:hAnsi="Georgia" w:cstheme="majorHAnsi"/>
          <w:sz w:val="22"/>
          <w:szCs w:val="22"/>
        </w:rPr>
        <w:t xml:space="preserve">) process Personal Data of our Clients and any other Data Subjects (hereinafter also </w:t>
      </w:r>
      <w:r w:rsidRPr="00FC342D">
        <w:rPr>
          <w:rFonts w:ascii="Georgia" w:hAnsi="Georgia" w:cstheme="majorHAnsi"/>
          <w:b/>
          <w:sz w:val="22"/>
          <w:szCs w:val="22"/>
        </w:rPr>
        <w:t>you</w:t>
      </w:r>
      <w:r w:rsidRPr="00FC342D">
        <w:rPr>
          <w:rFonts w:ascii="Georgia" w:hAnsi="Georgia" w:cstheme="majorHAnsi"/>
          <w:sz w:val="22"/>
          <w:szCs w:val="22"/>
        </w:rPr>
        <w:t xml:space="preserve">) in relation to the services and products we offer. These principles apply if you use, have used, have expressed an intention to use or are in any other way related to our products or services, or in case you have expressed your wish to receive any information about our products or services. </w:t>
      </w:r>
    </w:p>
    <w:p w14:paraId="1399DAAE" w14:textId="77777777" w:rsidR="002A1097" w:rsidRPr="00FC342D" w:rsidRDefault="002A1097" w:rsidP="002A1097">
      <w:pPr>
        <w:spacing w:line="276" w:lineRule="auto"/>
        <w:ind w:right="-610"/>
        <w:jc w:val="both"/>
        <w:outlineLvl w:val="0"/>
        <w:rPr>
          <w:rFonts w:ascii="Georgia" w:hAnsi="Georgia" w:cstheme="majorHAnsi"/>
          <w:sz w:val="22"/>
          <w:szCs w:val="22"/>
        </w:rPr>
      </w:pPr>
    </w:p>
    <w:p w14:paraId="1067092D" w14:textId="714A618C" w:rsidR="002A1097" w:rsidRPr="00FC342D" w:rsidRDefault="002A1097" w:rsidP="00C974BA">
      <w:pPr>
        <w:pStyle w:val="ListParagraph"/>
        <w:numPr>
          <w:ilvl w:val="0"/>
          <w:numId w:val="36"/>
        </w:numPr>
        <w:tabs>
          <w:tab w:val="left" w:pos="851"/>
          <w:tab w:val="left" w:pos="900"/>
        </w:tabs>
        <w:spacing w:line="276" w:lineRule="auto"/>
        <w:ind w:left="851" w:right="-610" w:hanging="851"/>
        <w:jc w:val="both"/>
        <w:outlineLvl w:val="1"/>
        <w:rPr>
          <w:rFonts w:ascii="Georgia" w:hAnsi="Georgia" w:cstheme="majorHAnsi"/>
          <w:b/>
          <w:sz w:val="22"/>
          <w:szCs w:val="22"/>
        </w:rPr>
      </w:pPr>
      <w:r w:rsidRPr="00FC342D">
        <w:rPr>
          <w:rFonts w:ascii="Georgia" w:hAnsi="Georgia" w:cstheme="majorHAnsi"/>
          <w:b/>
          <w:sz w:val="22"/>
          <w:szCs w:val="22"/>
        </w:rPr>
        <w:t>Definitions</w:t>
      </w:r>
    </w:p>
    <w:p w14:paraId="5BD7AD28" w14:textId="731719D4" w:rsidR="002A1097" w:rsidRPr="00FC342D" w:rsidRDefault="002A1097" w:rsidP="00C974BA">
      <w:pPr>
        <w:pStyle w:val="ListParagraph"/>
        <w:numPr>
          <w:ilvl w:val="1"/>
          <w:numId w:val="36"/>
        </w:numPr>
        <w:tabs>
          <w:tab w:val="left" w:pos="990"/>
          <w:tab w:val="left" w:pos="2880"/>
        </w:tabs>
        <w:spacing w:line="276" w:lineRule="auto"/>
        <w:ind w:left="810" w:right="-610" w:hanging="810"/>
        <w:jc w:val="both"/>
        <w:outlineLvl w:val="1"/>
        <w:rPr>
          <w:rFonts w:ascii="Georgia" w:hAnsi="Georgia" w:cstheme="majorHAnsi"/>
          <w:sz w:val="22"/>
          <w:szCs w:val="22"/>
        </w:rPr>
      </w:pPr>
      <w:r w:rsidRPr="00FC342D">
        <w:rPr>
          <w:rFonts w:ascii="Georgia" w:hAnsi="Georgia" w:cstheme="majorHAnsi"/>
          <w:b/>
          <w:sz w:val="22"/>
          <w:szCs w:val="22"/>
        </w:rPr>
        <w:t>Client</w:t>
      </w:r>
      <w:r w:rsidRPr="00FC342D">
        <w:rPr>
          <w:rFonts w:ascii="Georgia" w:hAnsi="Georgia" w:cstheme="majorHAnsi"/>
          <w:sz w:val="22"/>
          <w:szCs w:val="22"/>
        </w:rPr>
        <w:t xml:space="preserve"> – A natural person who uses, has used or has expressed an intention to use the products or services offered by </w:t>
      </w:r>
      <w:r w:rsidR="00FA4EF0" w:rsidRPr="00FC342D">
        <w:rPr>
          <w:rFonts w:ascii="Georgia" w:hAnsi="Georgia" w:cstheme="majorHAnsi"/>
          <w:sz w:val="22"/>
          <w:szCs w:val="22"/>
        </w:rPr>
        <w:t>Multitude Bank</w:t>
      </w:r>
      <w:r w:rsidRPr="00FC342D">
        <w:rPr>
          <w:rFonts w:ascii="Georgia" w:hAnsi="Georgia" w:cstheme="majorHAnsi"/>
          <w:sz w:val="22"/>
          <w:szCs w:val="22"/>
        </w:rPr>
        <w:t xml:space="preserve"> or to conclude a guarantee or warranty agreement with </w:t>
      </w:r>
      <w:r w:rsidR="00FA4EF0" w:rsidRPr="00FC342D">
        <w:rPr>
          <w:rFonts w:ascii="Georgia" w:hAnsi="Georgia" w:cstheme="majorHAnsi"/>
          <w:sz w:val="22"/>
          <w:szCs w:val="22"/>
        </w:rPr>
        <w:t>Multitude Bank</w:t>
      </w:r>
      <w:r w:rsidRPr="00FC342D">
        <w:rPr>
          <w:rFonts w:ascii="Georgia" w:hAnsi="Georgia" w:cstheme="majorHAnsi"/>
          <w:sz w:val="22"/>
          <w:szCs w:val="22"/>
        </w:rPr>
        <w:t xml:space="preserve"> or expressed a wish to receive information about </w:t>
      </w:r>
      <w:r w:rsidR="00FA4EF0" w:rsidRPr="00FC342D">
        <w:rPr>
          <w:rFonts w:ascii="Georgia" w:hAnsi="Georgia" w:cstheme="majorHAnsi"/>
          <w:sz w:val="22"/>
          <w:szCs w:val="22"/>
        </w:rPr>
        <w:t>Multitude Bank</w:t>
      </w:r>
      <w:r w:rsidRPr="00FC342D">
        <w:rPr>
          <w:rFonts w:ascii="Georgia" w:hAnsi="Georgia" w:cstheme="majorHAnsi"/>
          <w:sz w:val="22"/>
          <w:szCs w:val="22"/>
        </w:rPr>
        <w:t xml:space="preserve">’s products or </w:t>
      </w:r>
      <w:proofErr w:type="gramStart"/>
      <w:r w:rsidRPr="00FC342D">
        <w:rPr>
          <w:rFonts w:ascii="Georgia" w:hAnsi="Georgia" w:cstheme="majorHAnsi"/>
          <w:sz w:val="22"/>
          <w:szCs w:val="22"/>
        </w:rPr>
        <w:t>services;</w:t>
      </w:r>
      <w:proofErr w:type="gramEnd"/>
    </w:p>
    <w:p w14:paraId="7C1ABF01" w14:textId="42019DB9" w:rsidR="002A1097" w:rsidRPr="00FC342D" w:rsidRDefault="002A1097" w:rsidP="00C974BA">
      <w:pPr>
        <w:pStyle w:val="ListParagraph"/>
        <w:numPr>
          <w:ilvl w:val="1"/>
          <w:numId w:val="36"/>
        </w:numPr>
        <w:tabs>
          <w:tab w:val="left" w:pos="990"/>
          <w:tab w:val="left" w:pos="2880"/>
        </w:tabs>
        <w:spacing w:line="276" w:lineRule="auto"/>
        <w:ind w:left="810" w:right="-610" w:hanging="810"/>
        <w:jc w:val="both"/>
        <w:outlineLvl w:val="1"/>
        <w:rPr>
          <w:rFonts w:ascii="Georgia" w:hAnsi="Georgia" w:cstheme="majorHAnsi"/>
          <w:sz w:val="22"/>
          <w:szCs w:val="22"/>
        </w:rPr>
      </w:pPr>
      <w:r w:rsidRPr="00FC342D">
        <w:rPr>
          <w:rFonts w:ascii="Georgia" w:hAnsi="Georgia" w:cstheme="majorHAnsi"/>
          <w:b/>
          <w:sz w:val="22"/>
          <w:szCs w:val="22"/>
        </w:rPr>
        <w:t>Contract</w:t>
      </w:r>
      <w:r w:rsidRPr="00FC342D">
        <w:rPr>
          <w:rFonts w:ascii="Georgia" w:hAnsi="Georgia" w:cstheme="majorHAnsi"/>
          <w:sz w:val="22"/>
          <w:szCs w:val="22"/>
        </w:rPr>
        <w:t xml:space="preserve"> – A contract concluded between </w:t>
      </w:r>
      <w:r w:rsidR="00FA4EF0" w:rsidRPr="00FC342D">
        <w:rPr>
          <w:rFonts w:ascii="Georgia" w:hAnsi="Georgia" w:cstheme="majorHAnsi"/>
          <w:sz w:val="22"/>
          <w:szCs w:val="22"/>
        </w:rPr>
        <w:t>Multitude Bank</w:t>
      </w:r>
      <w:r w:rsidRPr="00FC342D">
        <w:rPr>
          <w:rFonts w:ascii="Georgia" w:hAnsi="Georgia" w:cstheme="majorHAnsi"/>
          <w:sz w:val="22"/>
          <w:szCs w:val="22"/>
        </w:rPr>
        <w:t xml:space="preserve"> and the </w:t>
      </w:r>
      <w:proofErr w:type="gramStart"/>
      <w:r w:rsidRPr="00FC342D">
        <w:rPr>
          <w:rFonts w:ascii="Georgia" w:hAnsi="Georgia" w:cstheme="majorHAnsi"/>
          <w:sz w:val="22"/>
          <w:szCs w:val="22"/>
        </w:rPr>
        <w:t>Client;</w:t>
      </w:r>
      <w:proofErr w:type="gramEnd"/>
    </w:p>
    <w:p w14:paraId="291E83A6" w14:textId="77777777" w:rsidR="002A1097" w:rsidRPr="00FC342D" w:rsidRDefault="002A1097" w:rsidP="00C974BA">
      <w:pPr>
        <w:pStyle w:val="ListParagraph"/>
        <w:numPr>
          <w:ilvl w:val="1"/>
          <w:numId w:val="36"/>
        </w:numPr>
        <w:tabs>
          <w:tab w:val="left" w:pos="990"/>
          <w:tab w:val="left" w:pos="2880"/>
        </w:tabs>
        <w:spacing w:line="276" w:lineRule="auto"/>
        <w:ind w:left="810" w:right="-610" w:hanging="810"/>
        <w:jc w:val="both"/>
        <w:outlineLvl w:val="1"/>
        <w:rPr>
          <w:rFonts w:ascii="Georgia" w:hAnsi="Georgia" w:cstheme="majorHAnsi"/>
          <w:sz w:val="22"/>
          <w:szCs w:val="22"/>
        </w:rPr>
      </w:pPr>
      <w:r w:rsidRPr="00FC342D">
        <w:rPr>
          <w:rFonts w:ascii="Georgia" w:hAnsi="Georgia" w:cstheme="majorHAnsi"/>
          <w:b/>
          <w:sz w:val="22"/>
          <w:szCs w:val="22"/>
        </w:rPr>
        <w:t xml:space="preserve">Data Protection Regulations </w:t>
      </w:r>
      <w:r w:rsidRPr="00FC342D">
        <w:rPr>
          <w:rFonts w:ascii="Georgia" w:hAnsi="Georgia" w:cstheme="majorHAnsi"/>
          <w:sz w:val="22"/>
          <w:szCs w:val="22"/>
        </w:rPr>
        <w:t xml:space="preserve">– Any applicable laws and regulations regulating the processing of Personal Data, including but not limited to the </w:t>
      </w:r>
      <w:proofErr w:type="gramStart"/>
      <w:r w:rsidRPr="00FC342D">
        <w:rPr>
          <w:rFonts w:ascii="Georgia" w:hAnsi="Georgia" w:cstheme="majorHAnsi"/>
          <w:sz w:val="22"/>
          <w:szCs w:val="22"/>
        </w:rPr>
        <w:t>GDPR;</w:t>
      </w:r>
      <w:proofErr w:type="gramEnd"/>
    </w:p>
    <w:p w14:paraId="12AD3B91" w14:textId="77777777" w:rsidR="002A1097" w:rsidRPr="00FC342D" w:rsidRDefault="002A1097" w:rsidP="00C974BA">
      <w:pPr>
        <w:pStyle w:val="ListParagraph"/>
        <w:numPr>
          <w:ilvl w:val="1"/>
          <w:numId w:val="36"/>
        </w:numPr>
        <w:tabs>
          <w:tab w:val="left" w:pos="990"/>
          <w:tab w:val="left" w:pos="2880"/>
        </w:tabs>
        <w:spacing w:line="276" w:lineRule="auto"/>
        <w:ind w:left="810" w:right="-610" w:hanging="810"/>
        <w:jc w:val="both"/>
        <w:outlineLvl w:val="1"/>
        <w:rPr>
          <w:rFonts w:ascii="Georgia" w:hAnsi="Georgia" w:cstheme="majorHAnsi"/>
          <w:sz w:val="22"/>
          <w:szCs w:val="22"/>
        </w:rPr>
      </w:pPr>
      <w:r w:rsidRPr="00FC342D">
        <w:rPr>
          <w:rFonts w:ascii="Georgia" w:hAnsi="Georgia" w:cstheme="majorHAnsi"/>
          <w:b/>
          <w:sz w:val="22"/>
          <w:szCs w:val="22"/>
        </w:rPr>
        <w:t xml:space="preserve">Data Subject </w:t>
      </w:r>
      <w:r w:rsidRPr="00FC342D">
        <w:rPr>
          <w:rFonts w:ascii="Georgia" w:hAnsi="Georgia" w:cstheme="majorHAnsi"/>
          <w:sz w:val="22"/>
          <w:szCs w:val="22"/>
        </w:rPr>
        <w:t xml:space="preserve">- an identifiable natural person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w:t>
      </w:r>
      <w:proofErr w:type="gramStart"/>
      <w:r w:rsidRPr="00FC342D">
        <w:rPr>
          <w:rFonts w:ascii="Georgia" w:hAnsi="Georgia" w:cstheme="majorHAnsi"/>
          <w:sz w:val="22"/>
          <w:szCs w:val="22"/>
        </w:rPr>
        <w:t>person;</w:t>
      </w:r>
      <w:proofErr w:type="gramEnd"/>
    </w:p>
    <w:p w14:paraId="1AD2EF5D" w14:textId="0170FCA8" w:rsidR="002A1097" w:rsidRPr="00FC342D" w:rsidRDefault="002A1097" w:rsidP="00C974BA">
      <w:pPr>
        <w:pStyle w:val="ListParagraph"/>
        <w:numPr>
          <w:ilvl w:val="1"/>
          <w:numId w:val="36"/>
        </w:numPr>
        <w:tabs>
          <w:tab w:val="left" w:pos="990"/>
          <w:tab w:val="left" w:pos="2880"/>
        </w:tabs>
        <w:spacing w:line="276" w:lineRule="auto"/>
        <w:ind w:left="810" w:right="-610" w:hanging="810"/>
        <w:jc w:val="both"/>
        <w:outlineLvl w:val="1"/>
        <w:rPr>
          <w:rFonts w:ascii="Georgia" w:hAnsi="Georgia" w:cstheme="majorHAnsi"/>
          <w:sz w:val="22"/>
          <w:szCs w:val="22"/>
        </w:rPr>
      </w:pPr>
      <w:r w:rsidRPr="00FC342D">
        <w:rPr>
          <w:rFonts w:ascii="Georgia" w:hAnsi="Georgia" w:cstheme="majorHAnsi"/>
          <w:b/>
          <w:sz w:val="22"/>
          <w:szCs w:val="22"/>
        </w:rPr>
        <w:t>Multitude Bank</w:t>
      </w:r>
      <w:r w:rsidRPr="00FC342D">
        <w:rPr>
          <w:rFonts w:ascii="Georgia" w:hAnsi="Georgia" w:cstheme="majorHAnsi"/>
          <w:sz w:val="22"/>
          <w:szCs w:val="22"/>
        </w:rPr>
        <w:t xml:space="preserve"> – Multitude Bank p.l.c., Malta Registry of Companies code C 56251 with address ST Business Centre 120, The Strand, Gzira, GZR 1027, Malta; phone </w:t>
      </w:r>
      <w:r w:rsidRPr="00FC342D">
        <w:rPr>
          <w:rFonts w:ascii="Georgia" w:hAnsi="Georgia"/>
          <w:sz w:val="22"/>
          <w:szCs w:val="22"/>
        </w:rPr>
        <w:t xml:space="preserve">020 12 30 30, e-mail </w:t>
      </w:r>
      <w:hyperlink r:id="rId12" w:history="1">
        <w:r w:rsidRPr="00FC342D">
          <w:rPr>
            <w:rFonts w:ascii="Georgia" w:hAnsi="Georgia"/>
            <w:sz w:val="22"/>
            <w:szCs w:val="22"/>
          </w:rPr>
          <w:t>service.de@ferratumbank.com</w:t>
        </w:r>
      </w:hyperlink>
      <w:r w:rsidRPr="00FC342D">
        <w:rPr>
          <w:rFonts w:ascii="Georgia" w:hAnsi="Georgia"/>
          <w:sz w:val="22"/>
          <w:szCs w:val="22"/>
        </w:rPr>
        <w:t>;</w:t>
      </w:r>
    </w:p>
    <w:p w14:paraId="2935736A" w14:textId="7C2E2B55" w:rsidR="002A1097" w:rsidRPr="00FC342D" w:rsidRDefault="002A1097" w:rsidP="00C974BA">
      <w:pPr>
        <w:pStyle w:val="ListParagraph"/>
        <w:numPr>
          <w:ilvl w:val="1"/>
          <w:numId w:val="36"/>
        </w:numPr>
        <w:tabs>
          <w:tab w:val="left" w:pos="990"/>
          <w:tab w:val="left" w:pos="2880"/>
        </w:tabs>
        <w:spacing w:line="276" w:lineRule="auto"/>
        <w:ind w:left="810" w:right="-610" w:hanging="810"/>
        <w:jc w:val="both"/>
        <w:outlineLvl w:val="1"/>
        <w:rPr>
          <w:rFonts w:ascii="Georgia" w:hAnsi="Georgia" w:cstheme="majorHAnsi"/>
          <w:b/>
          <w:bCs/>
          <w:sz w:val="22"/>
          <w:szCs w:val="22"/>
        </w:rPr>
      </w:pPr>
      <w:r w:rsidRPr="00FC342D">
        <w:rPr>
          <w:rFonts w:ascii="Georgia" w:hAnsi="Georgia" w:cstheme="majorHAnsi"/>
          <w:b/>
          <w:bCs/>
          <w:sz w:val="22"/>
          <w:szCs w:val="22"/>
        </w:rPr>
        <w:t xml:space="preserve">Multitude </w:t>
      </w:r>
      <w:r w:rsidRPr="00FC342D">
        <w:rPr>
          <w:rFonts w:ascii="Georgia" w:hAnsi="Georgia" w:cstheme="majorHAnsi"/>
          <w:b/>
          <w:sz w:val="22"/>
          <w:szCs w:val="22"/>
        </w:rPr>
        <w:t>Group</w:t>
      </w:r>
      <w:r w:rsidRPr="00FC342D">
        <w:rPr>
          <w:rFonts w:ascii="Georgia" w:hAnsi="Georgia" w:cstheme="majorHAnsi"/>
          <w:sz w:val="22"/>
          <w:szCs w:val="22"/>
        </w:rPr>
        <w:t xml:space="preserve"> – </w:t>
      </w:r>
      <w:r w:rsidR="00FA4EF0" w:rsidRPr="00FC342D">
        <w:rPr>
          <w:rFonts w:ascii="Georgia" w:hAnsi="Georgia" w:cstheme="majorHAnsi"/>
          <w:sz w:val="22"/>
          <w:szCs w:val="22"/>
        </w:rPr>
        <w:t>Multitude Bank</w:t>
      </w:r>
      <w:r w:rsidRPr="00FC342D">
        <w:rPr>
          <w:rFonts w:ascii="Georgia" w:hAnsi="Georgia" w:cstheme="majorHAnsi"/>
          <w:sz w:val="22"/>
          <w:szCs w:val="22"/>
        </w:rPr>
        <w:t xml:space="preserve"> together with companies the majority shareholder of which is directly or indirectly </w:t>
      </w:r>
      <w:r w:rsidR="00FA4EF0" w:rsidRPr="00FC342D">
        <w:rPr>
          <w:rFonts w:ascii="Georgia" w:hAnsi="Georgia" w:cstheme="majorHAnsi"/>
          <w:sz w:val="22"/>
          <w:szCs w:val="22"/>
        </w:rPr>
        <w:t>Multitude Bank</w:t>
      </w:r>
      <w:r w:rsidRPr="00FC342D">
        <w:rPr>
          <w:rFonts w:ascii="Georgia" w:hAnsi="Georgia" w:cstheme="majorHAnsi"/>
          <w:sz w:val="22"/>
          <w:szCs w:val="22"/>
        </w:rPr>
        <w:t xml:space="preserve">'s parent undertaking Multitude </w:t>
      </w:r>
      <w:r w:rsidR="00920EEB">
        <w:rPr>
          <w:rFonts w:ascii="Georgia" w:hAnsi="Georgia" w:cstheme="majorHAnsi"/>
          <w:sz w:val="22"/>
          <w:szCs w:val="22"/>
        </w:rPr>
        <w:t>AG</w:t>
      </w:r>
      <w:r w:rsidRPr="00FC342D">
        <w:rPr>
          <w:rFonts w:ascii="Georgia" w:hAnsi="Georgia" w:cstheme="majorHAnsi"/>
          <w:sz w:val="22"/>
          <w:szCs w:val="22"/>
        </w:rPr>
        <w:t xml:space="preserve"> (</w:t>
      </w:r>
      <w:r w:rsidR="00920EEB" w:rsidRPr="00920EEB">
        <w:rPr>
          <w:rFonts w:ascii="Georgia" w:hAnsi="Georgia" w:cstheme="majorHAnsi"/>
          <w:sz w:val="22"/>
          <w:szCs w:val="22"/>
        </w:rPr>
        <w:t xml:space="preserve">Swiss Business Identification Number CHE-445.352.012, address </w:t>
      </w:r>
      <w:proofErr w:type="spellStart"/>
      <w:r w:rsidR="00920EEB" w:rsidRPr="00920EEB">
        <w:rPr>
          <w:rFonts w:ascii="Georgia" w:hAnsi="Georgia" w:cstheme="majorHAnsi"/>
          <w:sz w:val="22"/>
          <w:szCs w:val="22"/>
        </w:rPr>
        <w:t>Grafenauweg</w:t>
      </w:r>
      <w:proofErr w:type="spellEnd"/>
      <w:r w:rsidR="00920EEB" w:rsidRPr="00920EEB">
        <w:rPr>
          <w:rFonts w:ascii="Georgia" w:hAnsi="Georgia" w:cstheme="majorHAnsi"/>
          <w:sz w:val="22"/>
          <w:szCs w:val="22"/>
        </w:rPr>
        <w:t xml:space="preserve"> 8, 6300 Zug, Switzerland</w:t>
      </w:r>
      <w:proofErr w:type="gramStart"/>
      <w:r w:rsidR="004E11C3">
        <w:rPr>
          <w:rFonts w:ascii="Georgia" w:hAnsi="Georgia" w:cstheme="majorHAnsi"/>
          <w:sz w:val="22"/>
          <w:szCs w:val="22"/>
        </w:rPr>
        <w:t>)</w:t>
      </w:r>
      <w:r w:rsidRPr="00FC342D">
        <w:rPr>
          <w:rFonts w:ascii="Georgia" w:hAnsi="Georgia" w:cstheme="majorHAnsi"/>
          <w:sz w:val="22"/>
          <w:szCs w:val="22"/>
        </w:rPr>
        <w:t>;</w:t>
      </w:r>
      <w:proofErr w:type="gramEnd"/>
    </w:p>
    <w:p w14:paraId="02997EEE" w14:textId="77777777" w:rsidR="002A1097" w:rsidRPr="00FC342D" w:rsidRDefault="002A1097" w:rsidP="00C974BA">
      <w:pPr>
        <w:pStyle w:val="ListParagraph"/>
        <w:numPr>
          <w:ilvl w:val="1"/>
          <w:numId w:val="36"/>
        </w:numPr>
        <w:tabs>
          <w:tab w:val="left" w:pos="990"/>
          <w:tab w:val="left" w:pos="2880"/>
        </w:tabs>
        <w:spacing w:line="276" w:lineRule="auto"/>
        <w:ind w:left="810" w:right="-610" w:hanging="810"/>
        <w:jc w:val="both"/>
        <w:outlineLvl w:val="1"/>
        <w:rPr>
          <w:rFonts w:ascii="Georgia" w:hAnsi="Georgia" w:cstheme="majorHAnsi"/>
          <w:b/>
          <w:bCs/>
          <w:sz w:val="22"/>
          <w:szCs w:val="22"/>
        </w:rPr>
      </w:pPr>
      <w:r w:rsidRPr="00FC342D">
        <w:rPr>
          <w:rFonts w:ascii="Georgia" w:hAnsi="Georgia" w:cstheme="majorHAnsi"/>
          <w:b/>
          <w:bCs/>
          <w:sz w:val="22"/>
          <w:szCs w:val="22"/>
        </w:rPr>
        <w:t xml:space="preserve">GDPR – </w:t>
      </w:r>
      <w:r w:rsidRPr="00FC342D">
        <w:rPr>
          <w:rFonts w:ascii="Georgia" w:hAnsi="Georgia" w:cstheme="majorHAnsi"/>
          <w:sz w:val="22"/>
          <w:szCs w:val="22"/>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roofErr w:type="gramStart"/>
      <w:r w:rsidRPr="00FC342D">
        <w:rPr>
          <w:rFonts w:ascii="Georgia" w:hAnsi="Georgia" w:cstheme="majorHAnsi"/>
          <w:sz w:val="22"/>
          <w:szCs w:val="22"/>
        </w:rPr>
        <w:t>);</w:t>
      </w:r>
      <w:proofErr w:type="gramEnd"/>
    </w:p>
    <w:p w14:paraId="55A726A2" w14:textId="77777777" w:rsidR="002A1097" w:rsidRPr="00FC342D" w:rsidRDefault="002A1097" w:rsidP="00C974BA">
      <w:pPr>
        <w:pStyle w:val="ListParagraph"/>
        <w:numPr>
          <w:ilvl w:val="1"/>
          <w:numId w:val="36"/>
        </w:numPr>
        <w:tabs>
          <w:tab w:val="left" w:pos="990"/>
          <w:tab w:val="left" w:pos="2880"/>
        </w:tabs>
        <w:spacing w:line="276" w:lineRule="auto"/>
        <w:ind w:left="810" w:right="-610" w:hanging="810"/>
        <w:jc w:val="both"/>
        <w:outlineLvl w:val="1"/>
        <w:rPr>
          <w:rFonts w:ascii="Georgia" w:hAnsi="Georgia" w:cstheme="majorHAnsi"/>
          <w:b/>
          <w:bCs/>
          <w:sz w:val="22"/>
          <w:szCs w:val="22"/>
        </w:rPr>
      </w:pPr>
      <w:r w:rsidRPr="00FC342D">
        <w:rPr>
          <w:rFonts w:ascii="Georgia" w:hAnsi="Georgia" w:cstheme="majorHAnsi"/>
          <w:b/>
          <w:sz w:val="22"/>
          <w:szCs w:val="22"/>
        </w:rPr>
        <w:t>Personal Data</w:t>
      </w:r>
      <w:r w:rsidRPr="00FC342D">
        <w:rPr>
          <w:rFonts w:ascii="Georgia" w:hAnsi="Georgia" w:cstheme="majorHAnsi"/>
          <w:sz w:val="22"/>
          <w:szCs w:val="22"/>
        </w:rPr>
        <w:t xml:space="preserve"> – Any information relating to Data Subject. Data which is protected by banking secrecy may also include Personal </w:t>
      </w:r>
      <w:proofErr w:type="gramStart"/>
      <w:r w:rsidRPr="00FC342D">
        <w:rPr>
          <w:rFonts w:ascii="Georgia" w:hAnsi="Georgia" w:cstheme="majorHAnsi"/>
          <w:sz w:val="22"/>
          <w:szCs w:val="22"/>
        </w:rPr>
        <w:t>Data;</w:t>
      </w:r>
      <w:proofErr w:type="gramEnd"/>
      <w:r w:rsidRPr="00FC342D">
        <w:rPr>
          <w:rFonts w:ascii="Georgia" w:hAnsi="Georgia" w:cstheme="majorHAnsi"/>
          <w:sz w:val="22"/>
          <w:szCs w:val="22"/>
        </w:rPr>
        <w:t xml:space="preserve"> </w:t>
      </w:r>
    </w:p>
    <w:p w14:paraId="0881FB36" w14:textId="77777777" w:rsidR="002A1097" w:rsidRPr="00FC342D" w:rsidRDefault="002A1097" w:rsidP="00C974BA">
      <w:pPr>
        <w:pStyle w:val="ListParagraph"/>
        <w:numPr>
          <w:ilvl w:val="1"/>
          <w:numId w:val="36"/>
        </w:numPr>
        <w:tabs>
          <w:tab w:val="left" w:pos="990"/>
          <w:tab w:val="left" w:pos="2880"/>
        </w:tabs>
        <w:spacing w:line="276" w:lineRule="auto"/>
        <w:ind w:left="810" w:right="-610" w:hanging="810"/>
        <w:jc w:val="both"/>
        <w:outlineLvl w:val="1"/>
        <w:rPr>
          <w:rFonts w:ascii="Georgia" w:hAnsi="Georgia" w:cstheme="majorHAnsi"/>
          <w:b/>
          <w:bCs/>
          <w:sz w:val="22"/>
          <w:szCs w:val="22"/>
        </w:rPr>
      </w:pPr>
      <w:r w:rsidRPr="00FC342D">
        <w:rPr>
          <w:rFonts w:ascii="Georgia" w:hAnsi="Georgia" w:cstheme="majorHAnsi"/>
          <w:b/>
          <w:sz w:val="22"/>
          <w:szCs w:val="22"/>
        </w:rPr>
        <w:t xml:space="preserve">Processing </w:t>
      </w:r>
      <w:r w:rsidRPr="00FC342D">
        <w:rPr>
          <w:rFonts w:ascii="Georgia" w:hAnsi="Georgia" w:cstheme="majorHAnsi"/>
          <w:sz w:val="22"/>
          <w:szCs w:val="22"/>
        </w:rPr>
        <w:t xml:space="preserve">– Any operation or set of operations which is performed on Personal Data or on sets of Personal Data, </w:t>
      </w:r>
      <w:proofErr w:type="gramStart"/>
      <w:r w:rsidRPr="00FC342D">
        <w:rPr>
          <w:rFonts w:ascii="Georgia" w:hAnsi="Georgia" w:cstheme="majorHAnsi"/>
          <w:sz w:val="22"/>
          <w:szCs w:val="22"/>
        </w:rPr>
        <w:t>whether or not</w:t>
      </w:r>
      <w:proofErr w:type="gramEnd"/>
      <w:r w:rsidRPr="00FC342D">
        <w:rPr>
          <w:rFonts w:ascii="Georgia" w:hAnsi="Georgia" w:cstheme="majorHAnsi"/>
          <w:sz w:val="22"/>
          <w:szCs w:val="22"/>
        </w:rPr>
        <w:t xml:space="preserve"> by automated means, such as collection, recording, storing, alteration, granting access to, making enquiries, transfer, viewing, etc.</w:t>
      </w:r>
    </w:p>
    <w:p w14:paraId="7D8EEF60" w14:textId="77777777" w:rsidR="002A1097" w:rsidRPr="00FC342D" w:rsidRDefault="002A1097" w:rsidP="002A1097">
      <w:pPr>
        <w:pStyle w:val="ListParagraph"/>
        <w:tabs>
          <w:tab w:val="left" w:pos="851"/>
          <w:tab w:val="left" w:pos="990"/>
          <w:tab w:val="left" w:pos="2880"/>
        </w:tabs>
        <w:spacing w:line="276" w:lineRule="auto"/>
        <w:ind w:left="851" w:right="-610"/>
        <w:jc w:val="both"/>
        <w:outlineLvl w:val="1"/>
        <w:rPr>
          <w:rFonts w:ascii="Georgia" w:hAnsi="Georgia" w:cstheme="majorHAnsi"/>
          <w:b/>
          <w:bCs/>
          <w:sz w:val="22"/>
          <w:szCs w:val="22"/>
        </w:rPr>
      </w:pPr>
    </w:p>
    <w:p w14:paraId="6F822EE2" w14:textId="77777777" w:rsidR="002A1097" w:rsidRPr="00FC342D" w:rsidRDefault="002A1097" w:rsidP="00C974BA">
      <w:pPr>
        <w:pStyle w:val="ListParagraph"/>
        <w:numPr>
          <w:ilvl w:val="0"/>
          <w:numId w:val="36"/>
        </w:numPr>
        <w:tabs>
          <w:tab w:val="left" w:pos="851"/>
          <w:tab w:val="left" w:pos="900"/>
        </w:tabs>
        <w:spacing w:line="276" w:lineRule="auto"/>
        <w:ind w:left="851" w:right="-610" w:hanging="851"/>
        <w:jc w:val="both"/>
        <w:outlineLvl w:val="1"/>
        <w:rPr>
          <w:rFonts w:ascii="Georgia" w:hAnsi="Georgia" w:cstheme="majorHAnsi"/>
          <w:b/>
          <w:bCs/>
          <w:sz w:val="22"/>
          <w:szCs w:val="22"/>
        </w:rPr>
      </w:pPr>
      <w:r w:rsidRPr="00FC342D">
        <w:rPr>
          <w:rFonts w:ascii="Georgia" w:hAnsi="Georgia" w:cstheme="majorHAnsi"/>
          <w:b/>
          <w:bCs/>
          <w:sz w:val="22"/>
          <w:szCs w:val="22"/>
        </w:rPr>
        <w:t>Data Controller</w:t>
      </w:r>
    </w:p>
    <w:p w14:paraId="704D7B6D" w14:textId="2EAD8167" w:rsidR="002A1097" w:rsidRPr="00FC342D" w:rsidRDefault="00FA4EF0" w:rsidP="00C974BA">
      <w:pPr>
        <w:pStyle w:val="ListParagraph"/>
        <w:numPr>
          <w:ilvl w:val="1"/>
          <w:numId w:val="36"/>
        </w:numPr>
        <w:tabs>
          <w:tab w:val="left" w:pos="851"/>
          <w:tab w:val="left" w:pos="900"/>
        </w:tabs>
        <w:spacing w:line="276" w:lineRule="auto"/>
        <w:ind w:left="851" w:right="-610" w:hanging="851"/>
        <w:jc w:val="both"/>
        <w:outlineLvl w:val="1"/>
        <w:rPr>
          <w:rFonts w:ascii="Georgia" w:hAnsi="Georgia" w:cstheme="majorHAnsi"/>
          <w:b/>
          <w:bCs/>
          <w:sz w:val="22"/>
          <w:szCs w:val="22"/>
        </w:rPr>
      </w:pPr>
      <w:r w:rsidRPr="00FC342D">
        <w:rPr>
          <w:rFonts w:ascii="Georgia" w:hAnsi="Georgia" w:cstheme="majorHAnsi"/>
          <w:bCs/>
          <w:sz w:val="22"/>
          <w:szCs w:val="22"/>
        </w:rPr>
        <w:t>Multitude Bank</w:t>
      </w:r>
      <w:r w:rsidR="002A1097" w:rsidRPr="00FC342D">
        <w:rPr>
          <w:rFonts w:ascii="Georgia" w:hAnsi="Georgia" w:cstheme="majorHAnsi"/>
          <w:bCs/>
          <w:sz w:val="22"/>
          <w:szCs w:val="22"/>
        </w:rPr>
        <w:t xml:space="preserve"> is responsible for the Processing of your Personal Data and for those reasons we are the data controller under the GDPR. </w:t>
      </w:r>
    </w:p>
    <w:p w14:paraId="6784F104" w14:textId="245FC703" w:rsidR="002A1097" w:rsidRPr="00FC342D" w:rsidRDefault="002A1097" w:rsidP="00C974BA">
      <w:pPr>
        <w:pStyle w:val="ListParagraph"/>
        <w:numPr>
          <w:ilvl w:val="1"/>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As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 is a company established under the laws of Republic of Malta, then the Processing of your Personal Data shall be governed by the laws of Malta. </w:t>
      </w:r>
    </w:p>
    <w:p w14:paraId="721F205C" w14:textId="77777777" w:rsidR="002A1097" w:rsidRPr="00FC342D" w:rsidRDefault="002A1097" w:rsidP="002A1097">
      <w:pPr>
        <w:tabs>
          <w:tab w:val="left" w:pos="851"/>
          <w:tab w:val="left" w:pos="900"/>
        </w:tabs>
        <w:spacing w:line="276" w:lineRule="auto"/>
        <w:ind w:right="-610"/>
        <w:jc w:val="both"/>
        <w:outlineLvl w:val="1"/>
        <w:rPr>
          <w:rFonts w:ascii="Georgia" w:hAnsi="Georgia" w:cstheme="majorHAnsi"/>
          <w:b/>
          <w:bCs/>
          <w:sz w:val="22"/>
          <w:szCs w:val="22"/>
        </w:rPr>
      </w:pPr>
    </w:p>
    <w:p w14:paraId="2F295791" w14:textId="77777777" w:rsidR="002A1097" w:rsidRPr="00FC342D" w:rsidRDefault="002A1097" w:rsidP="00C974BA">
      <w:pPr>
        <w:pStyle w:val="ListParagraph"/>
        <w:numPr>
          <w:ilvl w:val="0"/>
          <w:numId w:val="36"/>
        </w:numPr>
        <w:tabs>
          <w:tab w:val="left" w:pos="851"/>
          <w:tab w:val="left" w:pos="900"/>
        </w:tabs>
        <w:spacing w:line="276" w:lineRule="auto"/>
        <w:ind w:left="851" w:right="-610" w:hanging="851"/>
        <w:jc w:val="both"/>
        <w:outlineLvl w:val="1"/>
        <w:rPr>
          <w:rFonts w:ascii="Georgia" w:hAnsi="Georgia" w:cstheme="majorHAnsi"/>
          <w:b/>
          <w:bCs/>
          <w:sz w:val="22"/>
          <w:szCs w:val="22"/>
        </w:rPr>
      </w:pPr>
      <w:r w:rsidRPr="00FC342D">
        <w:rPr>
          <w:rFonts w:ascii="Georgia" w:hAnsi="Georgia" w:cstheme="majorHAnsi"/>
          <w:b/>
          <w:bCs/>
          <w:sz w:val="22"/>
          <w:szCs w:val="22"/>
        </w:rPr>
        <w:t>Collecting your Personal Data</w:t>
      </w:r>
    </w:p>
    <w:p w14:paraId="6011301D" w14:textId="2529659F" w:rsidR="002A1097" w:rsidRPr="00FC342D" w:rsidRDefault="00FA4EF0" w:rsidP="00C974BA">
      <w:pPr>
        <w:pStyle w:val="ListParagraph"/>
        <w:numPr>
          <w:ilvl w:val="1"/>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lastRenderedPageBreak/>
        <w:t>Multitude Bank</w:t>
      </w:r>
      <w:r w:rsidR="002A1097" w:rsidRPr="00FC342D">
        <w:rPr>
          <w:rFonts w:ascii="Georgia" w:hAnsi="Georgia" w:cstheme="majorHAnsi"/>
          <w:bCs/>
          <w:sz w:val="22"/>
          <w:szCs w:val="22"/>
        </w:rPr>
        <w:t xml:space="preserve"> collects your Personal Data in the following ways:</w:t>
      </w:r>
    </w:p>
    <w:p w14:paraId="0E6FAB98" w14:textId="58A8CB27"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In case you apply for a </w:t>
      </w:r>
      <w:r w:rsidR="000A2D10" w:rsidRPr="00FC342D">
        <w:rPr>
          <w:rFonts w:ascii="Georgia" w:hAnsi="Georgia" w:cstheme="majorHAnsi"/>
          <w:bCs/>
          <w:sz w:val="22"/>
          <w:szCs w:val="22"/>
        </w:rPr>
        <w:t>credit</w:t>
      </w:r>
      <w:r w:rsidRPr="00FC342D">
        <w:rPr>
          <w:rFonts w:ascii="Georgia" w:hAnsi="Georgia" w:cstheme="majorHAnsi"/>
          <w:bCs/>
          <w:sz w:val="22"/>
          <w:szCs w:val="22"/>
        </w:rPr>
        <w:t xml:space="preserve"> or request other services or products from us, you provide your Personal Data directly to us and additionally we collect it from Multitude Group (from your previous use of its services or products) and from external sources. Such external sources include but are not limited to public and private registers which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 uses to identify you and verify your identity and perform credit and risk assessments. The Personal Data required depends on the services or products requested by you, e.g., whether you are applying for a </w:t>
      </w:r>
      <w:r w:rsidR="000A2D10" w:rsidRPr="00FC342D">
        <w:rPr>
          <w:rFonts w:ascii="Georgia" w:hAnsi="Georgia" w:cstheme="majorHAnsi"/>
          <w:bCs/>
          <w:sz w:val="22"/>
          <w:szCs w:val="22"/>
        </w:rPr>
        <w:t>credit product</w:t>
      </w:r>
      <w:r w:rsidRPr="00FC342D">
        <w:rPr>
          <w:rFonts w:ascii="Georgia" w:hAnsi="Georgia" w:cstheme="majorHAnsi"/>
          <w:bCs/>
          <w:sz w:val="22"/>
          <w:szCs w:val="22"/>
        </w:rPr>
        <w:t xml:space="preserve">, depositing money, or acting as a personal </w:t>
      </w:r>
      <w:proofErr w:type="gramStart"/>
      <w:r w:rsidRPr="00FC342D">
        <w:rPr>
          <w:rFonts w:ascii="Georgia" w:hAnsi="Georgia" w:cstheme="majorHAnsi"/>
          <w:bCs/>
          <w:sz w:val="22"/>
          <w:szCs w:val="22"/>
        </w:rPr>
        <w:t>guarantor;</w:t>
      </w:r>
      <w:proofErr w:type="gramEnd"/>
    </w:p>
    <w:p w14:paraId="6D169EA3" w14:textId="31358777"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
          <w:bCs/>
          <w:sz w:val="22"/>
          <w:szCs w:val="22"/>
        </w:rPr>
      </w:pPr>
      <w:r w:rsidRPr="00FC342D">
        <w:rPr>
          <w:rFonts w:ascii="Georgia" w:hAnsi="Georgia" w:cstheme="majorHAnsi"/>
          <w:bCs/>
          <w:sz w:val="22"/>
          <w:szCs w:val="22"/>
        </w:rPr>
        <w:t xml:space="preserve">By automatic means when you use </w:t>
      </w:r>
      <w:r w:rsidR="00FA4EF0" w:rsidRPr="00FC342D">
        <w:rPr>
          <w:rFonts w:ascii="Georgia" w:hAnsi="Georgia" w:cstheme="majorHAnsi"/>
          <w:bCs/>
          <w:sz w:val="22"/>
          <w:szCs w:val="22"/>
        </w:rPr>
        <w:t>Multitude Bank</w:t>
      </w:r>
      <w:r w:rsidRPr="00FC342D">
        <w:rPr>
          <w:rFonts w:ascii="Georgia" w:hAnsi="Georgia" w:cstheme="majorHAnsi"/>
          <w:bCs/>
          <w:sz w:val="22"/>
          <w:szCs w:val="22"/>
        </w:rPr>
        <w:t>’s website. Such Processing is further explained in our Cookie Declaration available at our website</w:t>
      </w:r>
      <w:r w:rsidR="000A2D10" w:rsidRPr="00FC342D">
        <w:rPr>
          <w:rFonts w:ascii="Georgia" w:hAnsi="Georgia" w:cstheme="majorHAnsi"/>
          <w:bCs/>
          <w:sz w:val="22"/>
          <w:szCs w:val="22"/>
        </w:rPr>
        <w:t>, which forms part of these principles.</w:t>
      </w:r>
    </w:p>
    <w:p w14:paraId="17D0CACE" w14:textId="77777777" w:rsidR="002A1097" w:rsidRPr="00FC342D" w:rsidRDefault="002A1097" w:rsidP="002A1097">
      <w:pPr>
        <w:pStyle w:val="ListParagraph"/>
        <w:tabs>
          <w:tab w:val="left" w:pos="567"/>
          <w:tab w:val="left" w:pos="900"/>
        </w:tabs>
        <w:spacing w:line="276" w:lineRule="auto"/>
        <w:ind w:left="567" w:right="-610"/>
        <w:jc w:val="both"/>
        <w:outlineLvl w:val="1"/>
        <w:rPr>
          <w:rFonts w:ascii="Georgia" w:hAnsi="Georgia" w:cstheme="majorHAnsi"/>
          <w:b/>
          <w:bCs/>
          <w:sz w:val="22"/>
          <w:szCs w:val="22"/>
        </w:rPr>
      </w:pPr>
    </w:p>
    <w:p w14:paraId="4000F06A" w14:textId="77777777" w:rsidR="002A1097" w:rsidRPr="00FC342D" w:rsidRDefault="002A1097" w:rsidP="00C974BA">
      <w:pPr>
        <w:pStyle w:val="ListParagraph"/>
        <w:numPr>
          <w:ilvl w:val="0"/>
          <w:numId w:val="36"/>
        </w:numPr>
        <w:tabs>
          <w:tab w:val="left" w:pos="851"/>
          <w:tab w:val="left" w:pos="900"/>
        </w:tabs>
        <w:spacing w:line="276" w:lineRule="auto"/>
        <w:ind w:left="851" w:right="-610" w:hanging="851"/>
        <w:jc w:val="both"/>
        <w:outlineLvl w:val="1"/>
        <w:rPr>
          <w:rFonts w:ascii="Georgia" w:hAnsi="Georgia" w:cstheme="majorHAnsi"/>
          <w:b/>
          <w:bCs/>
          <w:sz w:val="22"/>
          <w:szCs w:val="22"/>
        </w:rPr>
      </w:pPr>
      <w:bookmarkStart w:id="1" w:name="_Hlk509902209"/>
      <w:r w:rsidRPr="00FC342D">
        <w:rPr>
          <w:rFonts w:ascii="Georgia" w:hAnsi="Georgia" w:cstheme="majorHAnsi"/>
          <w:b/>
          <w:bCs/>
          <w:sz w:val="22"/>
          <w:szCs w:val="22"/>
        </w:rPr>
        <w:t>Personal Data Processed</w:t>
      </w:r>
    </w:p>
    <w:p w14:paraId="7F13F975" w14:textId="3853D895" w:rsidR="002A1097" w:rsidRPr="00FC342D" w:rsidRDefault="002A1097" w:rsidP="00C974BA">
      <w:pPr>
        <w:pStyle w:val="ListParagraph"/>
        <w:numPr>
          <w:ilvl w:val="1"/>
          <w:numId w:val="36"/>
        </w:numPr>
        <w:tabs>
          <w:tab w:val="left" w:pos="851"/>
          <w:tab w:val="left" w:pos="900"/>
        </w:tabs>
        <w:spacing w:line="276" w:lineRule="auto"/>
        <w:ind w:left="851" w:right="-610" w:hanging="851"/>
        <w:jc w:val="both"/>
        <w:outlineLvl w:val="1"/>
        <w:rPr>
          <w:rFonts w:ascii="Georgia" w:hAnsi="Georgia" w:cstheme="majorHAnsi"/>
          <w:b/>
          <w:bCs/>
          <w:sz w:val="22"/>
          <w:szCs w:val="22"/>
        </w:rPr>
      </w:pPr>
      <w:r w:rsidRPr="00FC342D">
        <w:rPr>
          <w:rFonts w:ascii="Georgia" w:hAnsi="Georgia" w:cstheme="majorHAnsi"/>
          <w:bCs/>
          <w:sz w:val="22"/>
          <w:szCs w:val="22"/>
        </w:rPr>
        <w:t xml:space="preserve">Considering the financial nature of our services and products,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 Processes Personal Data collected for the following purposes:</w:t>
      </w:r>
    </w:p>
    <w:p w14:paraId="3C55ED5F" w14:textId="7838E9A9"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concluding and performing the Contract with our Client. This includes properly identifying the Client and performing credit and risk checks and assessments on the Client to determine whether and on which conditions to conclude the Contract. The legal basis for such Processing is either entering into and performing the Contract with the Client or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’s legitimate interests to ensure the Client is trust- and creditworthy as well as to collect amounts </w:t>
      </w:r>
      <w:proofErr w:type="gramStart"/>
      <w:r w:rsidRPr="00FC342D">
        <w:rPr>
          <w:rFonts w:ascii="Georgia" w:hAnsi="Georgia" w:cstheme="majorHAnsi"/>
          <w:bCs/>
          <w:sz w:val="22"/>
          <w:szCs w:val="22"/>
        </w:rPr>
        <w:t>due;</w:t>
      </w:r>
      <w:proofErr w:type="gramEnd"/>
    </w:p>
    <w:p w14:paraId="478036B2" w14:textId="77777777"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performance of our obligations arising from law (e.g., anti-money laundering (AML) and terrorist financing rules and regulations to properly identify the Client (KYC) and ensure the trust- and creditworthiness of the Client</w:t>
      </w:r>
      <w:proofErr w:type="gramStart"/>
      <w:r w:rsidRPr="00FC342D">
        <w:rPr>
          <w:rFonts w:ascii="Georgia" w:hAnsi="Georgia" w:cstheme="majorHAnsi"/>
          <w:bCs/>
          <w:sz w:val="22"/>
          <w:szCs w:val="22"/>
        </w:rPr>
        <w:t>);</w:t>
      </w:r>
      <w:proofErr w:type="gramEnd"/>
    </w:p>
    <w:p w14:paraId="1CBF14B2" w14:textId="64B1BE62"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safeguarding our rights (establishing, exercising, and defending legal claims). The legal basis for such Processing is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’s legitimate </w:t>
      </w:r>
      <w:proofErr w:type="gramStart"/>
      <w:r w:rsidRPr="00FC342D">
        <w:rPr>
          <w:rFonts w:ascii="Georgia" w:hAnsi="Georgia" w:cstheme="majorHAnsi"/>
          <w:bCs/>
          <w:sz w:val="22"/>
          <w:szCs w:val="22"/>
        </w:rPr>
        <w:t>interest;</w:t>
      </w:r>
      <w:proofErr w:type="gramEnd"/>
    </w:p>
    <w:p w14:paraId="6989B5D2" w14:textId="18CC6B3F"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assessing and developing further the quality of our services and products, e.g., customer support service and quality assurance service. The legal basis for such processing is the legitimate interest of </w:t>
      </w:r>
      <w:r w:rsidR="00FA4EF0" w:rsidRPr="00FC342D">
        <w:rPr>
          <w:rFonts w:ascii="Georgia" w:hAnsi="Georgia" w:cstheme="majorHAnsi"/>
          <w:bCs/>
          <w:sz w:val="22"/>
          <w:szCs w:val="22"/>
        </w:rPr>
        <w:t xml:space="preserve">Multitude </w:t>
      </w:r>
      <w:proofErr w:type="gramStart"/>
      <w:r w:rsidR="00FA4EF0" w:rsidRPr="00FC342D">
        <w:rPr>
          <w:rFonts w:ascii="Georgia" w:hAnsi="Georgia" w:cstheme="majorHAnsi"/>
          <w:bCs/>
          <w:sz w:val="22"/>
          <w:szCs w:val="22"/>
        </w:rPr>
        <w:t>Bank</w:t>
      </w:r>
      <w:r w:rsidRPr="00FC342D">
        <w:rPr>
          <w:rFonts w:ascii="Georgia" w:hAnsi="Georgia" w:cstheme="majorHAnsi"/>
          <w:bCs/>
          <w:sz w:val="22"/>
          <w:szCs w:val="22"/>
        </w:rPr>
        <w:t>;</w:t>
      </w:r>
      <w:proofErr w:type="gramEnd"/>
    </w:p>
    <w:p w14:paraId="63112C3A" w14:textId="76166045"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assessing the quality of our (potential) service providers services which enables us to evaluate and develop further the quality of the services and products we offer to our </w:t>
      </w:r>
      <w:proofErr w:type="gramStart"/>
      <w:r w:rsidRPr="00FC342D">
        <w:rPr>
          <w:rFonts w:ascii="Georgia" w:hAnsi="Georgia" w:cstheme="majorHAnsi"/>
          <w:bCs/>
          <w:sz w:val="22"/>
          <w:szCs w:val="22"/>
        </w:rPr>
        <w:t>Clients</w:t>
      </w:r>
      <w:proofErr w:type="gramEnd"/>
      <w:r w:rsidRPr="00FC342D">
        <w:rPr>
          <w:rFonts w:ascii="Georgia" w:hAnsi="Georgia" w:cstheme="majorHAnsi"/>
          <w:bCs/>
          <w:sz w:val="22"/>
          <w:szCs w:val="22"/>
        </w:rPr>
        <w:t xml:space="preserve">. The legal basis for such processing is the legitimate interest of </w:t>
      </w:r>
      <w:r w:rsidR="00FA4EF0" w:rsidRPr="00FC342D">
        <w:rPr>
          <w:rFonts w:ascii="Georgia" w:hAnsi="Georgia" w:cstheme="majorHAnsi"/>
          <w:bCs/>
          <w:sz w:val="22"/>
          <w:szCs w:val="22"/>
        </w:rPr>
        <w:t>Multitude Bank</w:t>
      </w:r>
      <w:r w:rsidRPr="00FC342D">
        <w:rPr>
          <w:rFonts w:ascii="Georgia" w:hAnsi="Georgia" w:cstheme="majorHAnsi"/>
          <w:bCs/>
          <w:sz w:val="22"/>
          <w:szCs w:val="22"/>
        </w:rPr>
        <w:t>.</w:t>
      </w:r>
    </w:p>
    <w:p w14:paraId="24DA9F57" w14:textId="77777777" w:rsidR="002A1097" w:rsidRPr="00FC342D" w:rsidRDefault="002A1097" w:rsidP="002A1097">
      <w:pPr>
        <w:tabs>
          <w:tab w:val="left" w:pos="851"/>
          <w:tab w:val="left" w:pos="900"/>
        </w:tabs>
        <w:spacing w:line="276" w:lineRule="auto"/>
        <w:ind w:right="-610"/>
        <w:jc w:val="both"/>
        <w:outlineLvl w:val="1"/>
        <w:rPr>
          <w:rFonts w:ascii="Georgia" w:hAnsi="Georgia" w:cstheme="majorHAnsi"/>
          <w:bCs/>
          <w:sz w:val="22"/>
          <w:szCs w:val="22"/>
        </w:rPr>
      </w:pPr>
    </w:p>
    <w:p w14:paraId="721F8027" w14:textId="455D6A48" w:rsidR="002A1097" w:rsidRPr="00FC342D" w:rsidRDefault="002A1097" w:rsidP="00C974BA">
      <w:pPr>
        <w:pStyle w:val="ListParagraph"/>
        <w:numPr>
          <w:ilvl w:val="1"/>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For the foregoing,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 Processes the following Personal Data: </w:t>
      </w:r>
    </w:p>
    <w:p w14:paraId="3D84572C" w14:textId="77777777"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color w:val="000000" w:themeColor="text1"/>
          <w:sz w:val="22"/>
          <w:szCs w:val="22"/>
        </w:rPr>
      </w:pPr>
      <w:r w:rsidRPr="00FC342D">
        <w:rPr>
          <w:rFonts w:ascii="Georgia" w:hAnsi="Georgia" w:cstheme="majorHAnsi"/>
          <w:bCs/>
          <w:color w:val="000000" w:themeColor="text1"/>
          <w:sz w:val="22"/>
          <w:szCs w:val="22"/>
        </w:rPr>
        <w:t xml:space="preserve">identification data (e.g., </w:t>
      </w:r>
      <w:r w:rsidRPr="00FC342D">
        <w:rPr>
          <w:rFonts w:ascii="Georgia" w:hAnsi="Georgia" w:cstheme="majorHAnsi"/>
          <w:bCs/>
          <w:sz w:val="22"/>
          <w:szCs w:val="22"/>
        </w:rPr>
        <w:t>name, personal identification code, date of birth, place of birth, nationality, information about and copy of identification document, results of face/ID recognition, voice, picture, video, signature, address</w:t>
      </w:r>
      <w:proofErr w:type="gramStart"/>
      <w:r w:rsidRPr="00FC342D">
        <w:rPr>
          <w:rFonts w:ascii="Georgia" w:hAnsi="Georgia" w:cstheme="majorHAnsi"/>
          <w:bCs/>
          <w:color w:val="000000" w:themeColor="text1"/>
          <w:sz w:val="22"/>
          <w:szCs w:val="22"/>
        </w:rPr>
        <w:t>);</w:t>
      </w:r>
      <w:proofErr w:type="gramEnd"/>
    </w:p>
    <w:p w14:paraId="19110855" w14:textId="77777777"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color w:val="000000" w:themeColor="text1"/>
          <w:sz w:val="22"/>
          <w:szCs w:val="22"/>
        </w:rPr>
      </w:pPr>
      <w:r w:rsidRPr="00FC342D">
        <w:rPr>
          <w:rFonts w:ascii="Georgia" w:hAnsi="Georgia" w:cstheme="majorHAnsi"/>
          <w:bCs/>
          <w:color w:val="000000" w:themeColor="text1"/>
          <w:sz w:val="22"/>
          <w:szCs w:val="22"/>
        </w:rPr>
        <w:t>contact data (e.g., address, phone number, e-mail address, language of communication</w:t>
      </w:r>
      <w:proofErr w:type="gramStart"/>
      <w:r w:rsidRPr="00FC342D">
        <w:rPr>
          <w:rFonts w:ascii="Georgia" w:hAnsi="Georgia" w:cstheme="majorHAnsi"/>
          <w:bCs/>
          <w:color w:val="000000" w:themeColor="text1"/>
          <w:sz w:val="22"/>
          <w:szCs w:val="22"/>
        </w:rPr>
        <w:t>);</w:t>
      </w:r>
      <w:proofErr w:type="gramEnd"/>
    </w:p>
    <w:p w14:paraId="3D795416" w14:textId="77777777"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color w:val="000000" w:themeColor="text1"/>
          <w:sz w:val="22"/>
          <w:szCs w:val="22"/>
        </w:rPr>
      </w:pPr>
      <w:r w:rsidRPr="00FC342D">
        <w:rPr>
          <w:rFonts w:ascii="Georgia" w:hAnsi="Georgia" w:cstheme="majorHAnsi"/>
          <w:bCs/>
          <w:color w:val="000000" w:themeColor="text1"/>
          <w:sz w:val="22"/>
          <w:szCs w:val="22"/>
        </w:rPr>
        <w:t>bank data (e.g., bank ID, account holder, account number, transaction information from your bank account, if you have consented to this</w:t>
      </w:r>
      <w:proofErr w:type="gramStart"/>
      <w:r w:rsidRPr="00FC342D">
        <w:rPr>
          <w:rFonts w:ascii="Georgia" w:hAnsi="Georgia" w:cstheme="majorHAnsi"/>
          <w:bCs/>
          <w:color w:val="000000" w:themeColor="text1"/>
          <w:sz w:val="22"/>
          <w:szCs w:val="22"/>
        </w:rPr>
        <w:t>);</w:t>
      </w:r>
      <w:proofErr w:type="gramEnd"/>
    </w:p>
    <w:p w14:paraId="729B9419" w14:textId="77777777"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color w:val="000000" w:themeColor="text1"/>
          <w:sz w:val="22"/>
          <w:szCs w:val="22"/>
        </w:rPr>
        <w:t xml:space="preserve">professional data (e.g., current and former </w:t>
      </w:r>
      <w:r w:rsidRPr="00FC342D">
        <w:rPr>
          <w:rFonts w:ascii="Georgia" w:hAnsi="Georgia" w:cstheme="majorHAnsi"/>
          <w:bCs/>
          <w:sz w:val="22"/>
          <w:szCs w:val="22"/>
        </w:rPr>
        <w:t>employer and position</w:t>
      </w:r>
      <w:proofErr w:type="gramStart"/>
      <w:r w:rsidRPr="00FC342D">
        <w:rPr>
          <w:rFonts w:ascii="Georgia" w:hAnsi="Georgia" w:cstheme="majorHAnsi"/>
          <w:bCs/>
          <w:sz w:val="22"/>
          <w:szCs w:val="22"/>
        </w:rPr>
        <w:t>);</w:t>
      </w:r>
      <w:proofErr w:type="gramEnd"/>
    </w:p>
    <w:p w14:paraId="558D878E" w14:textId="77777777"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financial data (e.g., salary, income, assets, liabilities, properties, tax data</w:t>
      </w:r>
      <w:proofErr w:type="gramStart"/>
      <w:r w:rsidRPr="00FC342D">
        <w:rPr>
          <w:rFonts w:ascii="Georgia" w:hAnsi="Georgia" w:cstheme="majorHAnsi"/>
          <w:bCs/>
          <w:sz w:val="22"/>
          <w:szCs w:val="22"/>
        </w:rPr>
        <w:t>);</w:t>
      </w:r>
      <w:proofErr w:type="gramEnd"/>
    </w:p>
    <w:p w14:paraId="319631D2" w14:textId="77777777"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data concerning origin of assets (e.g., data concerning employer, transaction partners, business activities and actual beneficiaries, data showing the source of your income and wealth</w:t>
      </w:r>
      <w:proofErr w:type="gramStart"/>
      <w:r w:rsidRPr="00FC342D">
        <w:rPr>
          <w:rFonts w:ascii="Georgia" w:hAnsi="Georgia" w:cstheme="majorHAnsi"/>
          <w:bCs/>
          <w:sz w:val="22"/>
          <w:szCs w:val="22"/>
        </w:rPr>
        <w:t>);</w:t>
      </w:r>
      <w:proofErr w:type="gramEnd"/>
    </w:p>
    <w:p w14:paraId="6A0219F5" w14:textId="64CB9214"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data concerning creditworthiness/trustworthiness (e.g., data concerning payment behaviour, damages caused to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 or other persons, data that enables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 to perform the due diligence measures regarding money laundering and terrorist </w:t>
      </w:r>
      <w:r w:rsidRPr="00FC342D">
        <w:rPr>
          <w:rFonts w:ascii="Georgia" w:hAnsi="Georgia" w:cstheme="majorHAnsi"/>
          <w:bCs/>
          <w:sz w:val="22"/>
          <w:szCs w:val="22"/>
        </w:rPr>
        <w:lastRenderedPageBreak/>
        <w:t>financing prevention and to ensure the compliance with international sanctions, including the purpose of the business relationship and whether the Client is a politically exposed person</w:t>
      </w:r>
      <w:proofErr w:type="gramStart"/>
      <w:r w:rsidRPr="00FC342D">
        <w:rPr>
          <w:rFonts w:ascii="Georgia" w:hAnsi="Georgia" w:cstheme="majorHAnsi"/>
          <w:bCs/>
          <w:sz w:val="22"/>
          <w:szCs w:val="22"/>
        </w:rPr>
        <w:t>);</w:t>
      </w:r>
      <w:proofErr w:type="gramEnd"/>
    </w:p>
    <w:p w14:paraId="6DAAAF95" w14:textId="77777777"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data obtained when performing an obligation arising from the law (e.g., information received from enquiries submitted by investigative bodies, notaries, tax authorities, courts and bailiffs</w:t>
      </w:r>
      <w:proofErr w:type="gramStart"/>
      <w:r w:rsidRPr="00FC342D">
        <w:rPr>
          <w:rFonts w:ascii="Georgia" w:hAnsi="Georgia" w:cstheme="majorHAnsi"/>
          <w:bCs/>
          <w:sz w:val="22"/>
          <w:szCs w:val="22"/>
        </w:rPr>
        <w:t>);</w:t>
      </w:r>
      <w:proofErr w:type="gramEnd"/>
    </w:p>
    <w:p w14:paraId="481ED054" w14:textId="77777777"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communications data (e.g., e-mails, phone call recordings</w:t>
      </w:r>
      <w:proofErr w:type="gramStart"/>
      <w:r w:rsidRPr="00FC342D">
        <w:rPr>
          <w:rFonts w:ascii="Georgia" w:hAnsi="Georgia" w:cstheme="majorHAnsi"/>
          <w:bCs/>
          <w:sz w:val="22"/>
          <w:szCs w:val="22"/>
        </w:rPr>
        <w:t>);</w:t>
      </w:r>
      <w:proofErr w:type="gramEnd"/>
    </w:p>
    <w:p w14:paraId="612B0141" w14:textId="29ECCED9"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your personal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’s account log-in </w:t>
      </w:r>
      <w:proofErr w:type="gramStart"/>
      <w:r w:rsidRPr="00FC342D">
        <w:rPr>
          <w:rFonts w:ascii="Georgia" w:hAnsi="Georgia" w:cstheme="majorHAnsi"/>
          <w:bCs/>
          <w:sz w:val="22"/>
          <w:szCs w:val="22"/>
        </w:rPr>
        <w:t>data;</w:t>
      </w:r>
      <w:proofErr w:type="gramEnd"/>
    </w:p>
    <w:p w14:paraId="49DBF32E" w14:textId="260CCE01"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data related to the products and services of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 (e.g., performance of the Contract or the failure thereof, transactions history, submitted applications, requests and complaints).  </w:t>
      </w:r>
      <w:bookmarkEnd w:id="1"/>
    </w:p>
    <w:p w14:paraId="160CFA04" w14:textId="77777777" w:rsidR="002A1097" w:rsidRPr="00FC342D" w:rsidRDefault="002A1097" w:rsidP="002A1097">
      <w:pPr>
        <w:tabs>
          <w:tab w:val="left" w:pos="851"/>
          <w:tab w:val="left" w:pos="900"/>
        </w:tabs>
        <w:spacing w:line="276" w:lineRule="auto"/>
        <w:ind w:right="-610"/>
        <w:jc w:val="both"/>
        <w:outlineLvl w:val="1"/>
        <w:rPr>
          <w:rFonts w:ascii="Georgia" w:hAnsi="Georgia" w:cstheme="majorHAnsi"/>
          <w:bCs/>
          <w:sz w:val="22"/>
          <w:szCs w:val="22"/>
        </w:rPr>
      </w:pPr>
    </w:p>
    <w:p w14:paraId="0AE017D0" w14:textId="77777777" w:rsidR="002A1097" w:rsidRPr="00FC342D" w:rsidRDefault="002A1097" w:rsidP="00C974BA">
      <w:pPr>
        <w:pStyle w:val="ListParagraph"/>
        <w:numPr>
          <w:ilvl w:val="0"/>
          <w:numId w:val="36"/>
        </w:numPr>
        <w:tabs>
          <w:tab w:val="left" w:pos="851"/>
          <w:tab w:val="left" w:pos="900"/>
        </w:tabs>
        <w:spacing w:line="276" w:lineRule="auto"/>
        <w:ind w:left="851" w:right="-610" w:hanging="851"/>
        <w:jc w:val="both"/>
        <w:outlineLvl w:val="1"/>
        <w:rPr>
          <w:rFonts w:ascii="Georgia" w:hAnsi="Georgia" w:cstheme="majorHAnsi"/>
          <w:b/>
          <w:bCs/>
          <w:sz w:val="22"/>
          <w:szCs w:val="22"/>
        </w:rPr>
      </w:pPr>
      <w:r w:rsidRPr="00FC342D">
        <w:rPr>
          <w:rFonts w:ascii="Georgia" w:hAnsi="Georgia" w:cstheme="majorHAnsi"/>
          <w:b/>
          <w:bCs/>
          <w:sz w:val="22"/>
          <w:szCs w:val="22"/>
        </w:rPr>
        <w:t xml:space="preserve">Processing Requirement </w:t>
      </w:r>
    </w:p>
    <w:p w14:paraId="51FE4E6B" w14:textId="370DF30E" w:rsidR="002A1097" w:rsidRPr="00FC342D" w:rsidRDefault="002A1097" w:rsidP="00C974BA">
      <w:pPr>
        <w:pStyle w:val="ListParagraph"/>
        <w:numPr>
          <w:ilvl w:val="1"/>
          <w:numId w:val="36"/>
        </w:numPr>
        <w:spacing w:line="276" w:lineRule="auto"/>
        <w:ind w:left="851" w:right="-589" w:hanging="851"/>
        <w:jc w:val="both"/>
        <w:rPr>
          <w:rFonts w:ascii="Georgia" w:hAnsi="Georgia"/>
          <w:sz w:val="22"/>
          <w:szCs w:val="22"/>
        </w:rPr>
      </w:pPr>
      <w:r w:rsidRPr="00FC342D">
        <w:rPr>
          <w:rFonts w:ascii="Georgia" w:hAnsi="Georgia"/>
          <w:sz w:val="22"/>
          <w:szCs w:val="22"/>
        </w:rPr>
        <w:t xml:space="preserve">The Processing of your Personal Data by </w:t>
      </w:r>
      <w:r w:rsidR="00FA4EF0" w:rsidRPr="00FC342D">
        <w:rPr>
          <w:rFonts w:ascii="Georgia" w:hAnsi="Georgia"/>
          <w:sz w:val="22"/>
          <w:szCs w:val="22"/>
        </w:rPr>
        <w:t>Multitude Bank</w:t>
      </w:r>
      <w:r w:rsidRPr="00FC342D">
        <w:rPr>
          <w:rFonts w:ascii="Georgia" w:hAnsi="Georgia"/>
          <w:sz w:val="22"/>
          <w:szCs w:val="22"/>
        </w:rPr>
        <w:t xml:space="preserve"> may be required for statutory purposes as set out in Clause 4.1.2.  </w:t>
      </w:r>
      <w:r w:rsidR="00FA4EF0" w:rsidRPr="00FC342D">
        <w:rPr>
          <w:rFonts w:ascii="Georgia" w:hAnsi="Georgia"/>
          <w:sz w:val="22"/>
          <w:szCs w:val="22"/>
        </w:rPr>
        <w:t>Multitude Bank</w:t>
      </w:r>
      <w:r w:rsidRPr="00FC342D">
        <w:rPr>
          <w:rFonts w:ascii="Georgia" w:hAnsi="Georgia"/>
          <w:sz w:val="22"/>
          <w:szCs w:val="22"/>
        </w:rPr>
        <w:t xml:space="preserve"> may also require your Personal Data for contractual purposes as set out in Clause 4.1.1.  Where the lawful basis of Processing your Personal Data is either statutory or a contractual requirement, failure to provide your Personal Data to </w:t>
      </w:r>
      <w:r w:rsidR="00FA4EF0" w:rsidRPr="00FC342D">
        <w:rPr>
          <w:rFonts w:ascii="Georgia" w:hAnsi="Georgia"/>
          <w:sz w:val="22"/>
          <w:szCs w:val="22"/>
        </w:rPr>
        <w:t>Multitude Bank</w:t>
      </w:r>
      <w:r w:rsidRPr="00FC342D">
        <w:rPr>
          <w:rFonts w:ascii="Georgia" w:hAnsi="Georgia"/>
          <w:sz w:val="22"/>
          <w:szCs w:val="22"/>
        </w:rPr>
        <w:t xml:space="preserve"> in either scenario would result in </w:t>
      </w:r>
      <w:r w:rsidR="00FA4EF0" w:rsidRPr="00FC342D">
        <w:rPr>
          <w:rFonts w:ascii="Georgia" w:hAnsi="Georgia"/>
          <w:sz w:val="22"/>
          <w:szCs w:val="22"/>
        </w:rPr>
        <w:t>Multitude Bank</w:t>
      </w:r>
      <w:r w:rsidRPr="00FC342D">
        <w:rPr>
          <w:rFonts w:ascii="Georgia" w:hAnsi="Georgia"/>
          <w:sz w:val="22"/>
          <w:szCs w:val="22"/>
        </w:rPr>
        <w:t xml:space="preserve"> being unable to </w:t>
      </w:r>
      <w:proofErr w:type="gramStart"/>
      <w:r w:rsidRPr="00FC342D">
        <w:rPr>
          <w:rFonts w:ascii="Georgia" w:hAnsi="Georgia"/>
          <w:sz w:val="22"/>
          <w:szCs w:val="22"/>
        </w:rPr>
        <w:t>enter into</w:t>
      </w:r>
      <w:proofErr w:type="gramEnd"/>
      <w:r w:rsidRPr="00FC342D">
        <w:rPr>
          <w:rFonts w:ascii="Georgia" w:hAnsi="Georgia"/>
          <w:sz w:val="22"/>
          <w:szCs w:val="22"/>
        </w:rPr>
        <w:t xml:space="preserve"> a relationship with you and this may prevent you from availing yourself of our services and products.  </w:t>
      </w:r>
    </w:p>
    <w:p w14:paraId="24134021" w14:textId="77777777" w:rsidR="002A1097" w:rsidRPr="00FC342D" w:rsidRDefault="002A1097" w:rsidP="002A1097">
      <w:pPr>
        <w:pStyle w:val="ListParagraph"/>
        <w:tabs>
          <w:tab w:val="left" w:pos="567"/>
          <w:tab w:val="left" w:pos="900"/>
        </w:tabs>
        <w:spacing w:line="276" w:lineRule="auto"/>
        <w:ind w:left="1260" w:right="-610"/>
        <w:jc w:val="both"/>
        <w:outlineLvl w:val="1"/>
        <w:rPr>
          <w:rFonts w:ascii="Georgia" w:hAnsi="Georgia" w:cstheme="majorHAnsi"/>
          <w:b/>
          <w:bCs/>
          <w:sz w:val="22"/>
          <w:szCs w:val="22"/>
        </w:rPr>
      </w:pPr>
    </w:p>
    <w:p w14:paraId="119002FD" w14:textId="77777777" w:rsidR="002A1097" w:rsidRPr="00FC342D" w:rsidRDefault="002A1097" w:rsidP="00C974BA">
      <w:pPr>
        <w:pStyle w:val="ListParagraph"/>
        <w:numPr>
          <w:ilvl w:val="0"/>
          <w:numId w:val="36"/>
        </w:numPr>
        <w:tabs>
          <w:tab w:val="left" w:pos="851"/>
          <w:tab w:val="left" w:pos="900"/>
        </w:tabs>
        <w:spacing w:line="276" w:lineRule="auto"/>
        <w:ind w:left="851" w:right="-610" w:hanging="851"/>
        <w:jc w:val="both"/>
        <w:outlineLvl w:val="1"/>
        <w:rPr>
          <w:rFonts w:ascii="Georgia" w:hAnsi="Georgia" w:cstheme="majorHAnsi"/>
          <w:b/>
          <w:bCs/>
          <w:sz w:val="22"/>
          <w:szCs w:val="22"/>
        </w:rPr>
      </w:pPr>
      <w:r w:rsidRPr="00FC342D">
        <w:rPr>
          <w:rFonts w:ascii="Georgia" w:hAnsi="Georgia" w:cstheme="majorHAnsi"/>
          <w:b/>
          <w:bCs/>
          <w:sz w:val="22"/>
          <w:szCs w:val="22"/>
        </w:rPr>
        <w:t xml:space="preserve">Processing based on consent </w:t>
      </w:r>
    </w:p>
    <w:p w14:paraId="5CCF64F2" w14:textId="79301E6D" w:rsidR="002A1097" w:rsidRPr="00FC342D" w:rsidRDefault="00FA4EF0" w:rsidP="00C974BA">
      <w:pPr>
        <w:pStyle w:val="ListParagraph"/>
        <w:numPr>
          <w:ilvl w:val="1"/>
          <w:numId w:val="36"/>
        </w:numPr>
        <w:spacing w:line="276" w:lineRule="auto"/>
        <w:ind w:left="851" w:right="-589" w:hanging="851"/>
        <w:jc w:val="both"/>
        <w:rPr>
          <w:rFonts w:ascii="Georgia" w:hAnsi="Georgia"/>
          <w:sz w:val="22"/>
          <w:szCs w:val="22"/>
        </w:rPr>
      </w:pPr>
      <w:r w:rsidRPr="00FC342D">
        <w:rPr>
          <w:rFonts w:ascii="Georgia" w:hAnsi="Georgia"/>
          <w:sz w:val="22"/>
          <w:szCs w:val="22"/>
        </w:rPr>
        <w:t>Multitude Bank</w:t>
      </w:r>
      <w:r w:rsidR="002A1097" w:rsidRPr="00FC342D">
        <w:rPr>
          <w:rFonts w:ascii="Georgia" w:hAnsi="Georgia"/>
          <w:sz w:val="22"/>
          <w:szCs w:val="22"/>
        </w:rPr>
        <w:t xml:space="preserve"> also processes your Personal Data based on your consent (e.g., for direct marketing purposes, preparing and building lookalike audience groups, etc.).</w:t>
      </w:r>
    </w:p>
    <w:p w14:paraId="1B608B3B" w14:textId="6A13AACB" w:rsidR="002A1097" w:rsidRPr="00B46D43" w:rsidRDefault="002A1097" w:rsidP="00C974BA">
      <w:pPr>
        <w:pStyle w:val="ListParagraph"/>
        <w:numPr>
          <w:ilvl w:val="1"/>
          <w:numId w:val="36"/>
        </w:numPr>
        <w:spacing w:line="276" w:lineRule="auto"/>
        <w:ind w:left="851" w:right="-589" w:hanging="851"/>
        <w:jc w:val="both"/>
        <w:rPr>
          <w:rFonts w:ascii="Georgia" w:hAnsi="Georgia"/>
          <w:sz w:val="22"/>
          <w:szCs w:val="22"/>
        </w:rPr>
      </w:pPr>
      <w:r w:rsidRPr="00FC342D">
        <w:rPr>
          <w:rFonts w:ascii="Georgia" w:hAnsi="Georgia" w:cstheme="majorHAnsi"/>
          <w:bCs/>
          <w:sz w:val="22"/>
          <w:szCs w:val="22"/>
        </w:rPr>
        <w:t xml:space="preserve">When the Processing is based on your consent, you can withdraw your consent at any time by contacting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 on the contact details provided below in Section 1</w:t>
      </w:r>
      <w:r w:rsidR="000A2D10" w:rsidRPr="00FC342D">
        <w:rPr>
          <w:rFonts w:ascii="Georgia" w:hAnsi="Georgia" w:cstheme="majorHAnsi"/>
          <w:bCs/>
          <w:sz w:val="22"/>
          <w:szCs w:val="22"/>
        </w:rPr>
        <w:t>3</w:t>
      </w:r>
      <w:r w:rsidRPr="00FC342D">
        <w:rPr>
          <w:rFonts w:ascii="Georgia" w:hAnsi="Georgia" w:cstheme="majorHAnsi"/>
          <w:bCs/>
          <w:sz w:val="22"/>
          <w:szCs w:val="22"/>
        </w:rPr>
        <w:t xml:space="preserve">. Please note that withdrawing your consent does not affect </w:t>
      </w:r>
      <w:r w:rsidRPr="00FC342D">
        <w:rPr>
          <w:rFonts w:ascii="Georgia" w:hAnsi="Georgia" w:cstheme="majorHAnsi"/>
          <w:bCs/>
          <w:color w:val="auto"/>
          <w:sz w:val="22"/>
          <w:szCs w:val="22"/>
        </w:rPr>
        <w:t xml:space="preserve">the lawfulness of Processing based on consent before its withdrawal. </w:t>
      </w:r>
    </w:p>
    <w:p w14:paraId="6F6E2CA9" w14:textId="6D3B5E55" w:rsidR="00B46D43" w:rsidRPr="00B46D43" w:rsidRDefault="00B46D43" w:rsidP="00B46D43">
      <w:pPr>
        <w:pStyle w:val="ListParagraph"/>
        <w:numPr>
          <w:ilvl w:val="1"/>
          <w:numId w:val="36"/>
        </w:numPr>
        <w:spacing w:line="276" w:lineRule="auto"/>
        <w:ind w:left="851" w:right="-589" w:hanging="851"/>
        <w:jc w:val="both"/>
        <w:rPr>
          <w:rFonts w:ascii="Georgia" w:hAnsi="Georgia"/>
          <w:sz w:val="22"/>
          <w:szCs w:val="22"/>
        </w:rPr>
      </w:pPr>
      <w:r w:rsidRPr="006F6E1B">
        <w:rPr>
          <w:rFonts w:ascii="Georgia" w:hAnsi="Georgia"/>
          <w:sz w:val="22"/>
          <w:szCs w:val="22"/>
        </w:rPr>
        <w:t xml:space="preserve">To manage and change </w:t>
      </w:r>
      <w:r>
        <w:rPr>
          <w:rFonts w:ascii="Georgia" w:hAnsi="Georgia"/>
          <w:sz w:val="22"/>
          <w:szCs w:val="22"/>
        </w:rPr>
        <w:t xml:space="preserve">your </w:t>
      </w:r>
      <w:r w:rsidRPr="006F6E1B">
        <w:rPr>
          <w:rFonts w:ascii="Georgia" w:hAnsi="Georgia"/>
          <w:sz w:val="22"/>
          <w:szCs w:val="22"/>
        </w:rPr>
        <w:t xml:space="preserve">cookie-based </w:t>
      </w:r>
      <w:r>
        <w:rPr>
          <w:rFonts w:ascii="Georgia" w:hAnsi="Georgia"/>
          <w:sz w:val="22"/>
          <w:szCs w:val="22"/>
        </w:rPr>
        <w:t>preferences</w:t>
      </w:r>
      <w:r w:rsidRPr="006F6E1B">
        <w:rPr>
          <w:rFonts w:ascii="Georgia" w:hAnsi="Georgia"/>
          <w:sz w:val="22"/>
          <w:szCs w:val="22"/>
        </w:rPr>
        <w:t xml:space="preserve">, see the </w:t>
      </w:r>
      <w:r>
        <w:rPr>
          <w:rFonts w:ascii="Georgia" w:hAnsi="Georgia"/>
          <w:sz w:val="22"/>
          <w:szCs w:val="22"/>
        </w:rPr>
        <w:t>C</w:t>
      </w:r>
      <w:r w:rsidRPr="006F6E1B">
        <w:rPr>
          <w:rFonts w:ascii="Georgia" w:hAnsi="Georgia"/>
          <w:sz w:val="22"/>
          <w:szCs w:val="22"/>
        </w:rPr>
        <w:t xml:space="preserve">ookie </w:t>
      </w:r>
      <w:r>
        <w:rPr>
          <w:rFonts w:ascii="Georgia" w:hAnsi="Georgia"/>
          <w:sz w:val="22"/>
          <w:szCs w:val="22"/>
        </w:rPr>
        <w:t>D</w:t>
      </w:r>
      <w:r w:rsidRPr="006F6E1B">
        <w:rPr>
          <w:rFonts w:ascii="Georgia" w:hAnsi="Georgia"/>
          <w:sz w:val="22"/>
          <w:szCs w:val="22"/>
        </w:rPr>
        <w:t xml:space="preserve">eclaration on our website, which forms part of these </w:t>
      </w:r>
      <w:r>
        <w:rPr>
          <w:rFonts w:ascii="Georgia" w:hAnsi="Georgia"/>
          <w:sz w:val="22"/>
          <w:szCs w:val="22"/>
        </w:rPr>
        <w:t>principles</w:t>
      </w:r>
      <w:r w:rsidRPr="006F6E1B">
        <w:rPr>
          <w:rFonts w:ascii="Georgia" w:hAnsi="Georgia"/>
          <w:sz w:val="22"/>
          <w:szCs w:val="22"/>
        </w:rPr>
        <w:t>.</w:t>
      </w:r>
    </w:p>
    <w:p w14:paraId="61CA1ED0" w14:textId="5F3E2DC1" w:rsidR="002A1097" w:rsidRPr="00FC342D" w:rsidRDefault="002A1097" w:rsidP="00C974BA">
      <w:pPr>
        <w:pStyle w:val="ListParagraph"/>
        <w:numPr>
          <w:ilvl w:val="1"/>
          <w:numId w:val="36"/>
        </w:numPr>
        <w:spacing w:line="276" w:lineRule="auto"/>
        <w:ind w:left="851" w:right="-731" w:hanging="851"/>
        <w:jc w:val="both"/>
        <w:rPr>
          <w:rFonts w:ascii="Georgia" w:hAnsi="Georgia" w:cstheme="majorHAnsi"/>
          <w:bCs/>
          <w:sz w:val="22"/>
          <w:szCs w:val="22"/>
        </w:rPr>
      </w:pPr>
      <w:r w:rsidRPr="00FC342D">
        <w:rPr>
          <w:rFonts w:ascii="Georgia" w:hAnsi="Georgia" w:cstheme="majorHAnsi"/>
          <w:bCs/>
          <w:color w:val="auto"/>
          <w:sz w:val="22"/>
          <w:szCs w:val="22"/>
        </w:rPr>
        <w:t xml:space="preserve">As for direct marketing messages received by e-mail, you can also </w:t>
      </w:r>
      <w:r w:rsidRPr="00FC342D">
        <w:rPr>
          <w:rFonts w:ascii="Georgia" w:hAnsi="Georgia" w:cstheme="majorHAnsi"/>
          <w:bCs/>
          <w:sz w:val="22"/>
          <w:szCs w:val="22"/>
        </w:rPr>
        <w:t>withdraw consent and unsubscribe from receiving any further e-mails by clicking on the ‘unsubscribe’ link at the end of each e-mail.</w:t>
      </w:r>
    </w:p>
    <w:p w14:paraId="220CFD3D" w14:textId="77777777" w:rsidR="002A1097" w:rsidRPr="00FC342D" w:rsidRDefault="002A1097" w:rsidP="002A1097">
      <w:pPr>
        <w:pStyle w:val="ListParagraph"/>
        <w:rPr>
          <w:rFonts w:ascii="Georgia" w:hAnsi="Georgia" w:cstheme="majorHAnsi"/>
          <w:bCs/>
          <w:sz w:val="22"/>
          <w:szCs w:val="22"/>
        </w:rPr>
      </w:pPr>
    </w:p>
    <w:p w14:paraId="675BC14F" w14:textId="77777777" w:rsidR="002A1097" w:rsidRPr="00FC342D" w:rsidRDefault="002A1097" w:rsidP="00C974BA">
      <w:pPr>
        <w:pStyle w:val="ListParagraph"/>
        <w:numPr>
          <w:ilvl w:val="0"/>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
          <w:bCs/>
          <w:sz w:val="22"/>
          <w:szCs w:val="22"/>
        </w:rPr>
        <w:t>Automated decision-making and profiling</w:t>
      </w:r>
    </w:p>
    <w:p w14:paraId="4613DDB9" w14:textId="150A5188" w:rsidR="002A1097" w:rsidRPr="00FC342D" w:rsidRDefault="00FA4EF0" w:rsidP="00C974BA">
      <w:pPr>
        <w:pStyle w:val="ListParagraph"/>
        <w:numPr>
          <w:ilvl w:val="1"/>
          <w:numId w:val="36"/>
        </w:numPr>
        <w:spacing w:line="276" w:lineRule="auto"/>
        <w:ind w:left="851" w:right="-731" w:hanging="851"/>
        <w:jc w:val="both"/>
        <w:rPr>
          <w:rFonts w:ascii="Georgia" w:hAnsi="Georgia"/>
          <w:sz w:val="22"/>
          <w:szCs w:val="22"/>
        </w:rPr>
      </w:pPr>
      <w:r w:rsidRPr="00FC342D">
        <w:rPr>
          <w:rFonts w:ascii="Georgia" w:hAnsi="Georgia" w:cstheme="majorHAnsi"/>
          <w:bCs/>
          <w:sz w:val="22"/>
          <w:szCs w:val="22"/>
        </w:rPr>
        <w:t>Multitude Bank</w:t>
      </w:r>
      <w:r w:rsidR="002A1097" w:rsidRPr="00FC342D">
        <w:rPr>
          <w:rFonts w:ascii="Georgia" w:hAnsi="Georgia" w:cstheme="majorHAnsi"/>
          <w:bCs/>
          <w:sz w:val="22"/>
          <w:szCs w:val="22"/>
        </w:rPr>
        <w:t xml:space="preserve"> decides based on profiling and automated decision-making whether the Client’s application to receive our products or services is fully or partially accepted or rejected.</w:t>
      </w:r>
    </w:p>
    <w:p w14:paraId="032DDCE0" w14:textId="77777777" w:rsidR="002A1097" w:rsidRPr="00FC342D" w:rsidRDefault="002A1097" w:rsidP="00C974BA">
      <w:pPr>
        <w:pStyle w:val="ListParagraph"/>
        <w:numPr>
          <w:ilvl w:val="1"/>
          <w:numId w:val="36"/>
        </w:numPr>
        <w:spacing w:line="276" w:lineRule="auto"/>
        <w:ind w:left="851" w:right="-731" w:hanging="851"/>
        <w:jc w:val="both"/>
        <w:rPr>
          <w:rFonts w:ascii="Georgia" w:hAnsi="Georgia"/>
          <w:sz w:val="22"/>
          <w:szCs w:val="22"/>
        </w:rPr>
      </w:pPr>
      <w:r w:rsidRPr="00FC342D">
        <w:rPr>
          <w:rFonts w:ascii="Georgia" w:hAnsi="Georgia"/>
          <w:sz w:val="22"/>
          <w:szCs w:val="22"/>
        </w:rPr>
        <w:t xml:space="preserve">The decision is made based on information received from your application, information received from external sources and other third parties, as well as the Client’s previous payment behaviour with us, Multitude Group company and other financial service providers. No special categories of Personal Data (e.g., data concerning health, genetic data) are Processed. </w:t>
      </w:r>
    </w:p>
    <w:p w14:paraId="117F289D" w14:textId="48039754" w:rsidR="002A1097" w:rsidRPr="00FC342D" w:rsidRDefault="002A1097" w:rsidP="00C974BA">
      <w:pPr>
        <w:pStyle w:val="ListParagraph"/>
        <w:numPr>
          <w:ilvl w:val="1"/>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Profiling and automated decision-making are necessary for entering the Contract, to meet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’s legal obligations to properly identify the Client, for assessing the creditworthiness of the Client, fraud prevention and money laundering. Automated decision-making helps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 to verify your identity and whether you are trust- and creditworthy to fulfil your obligations under the Contract. Automated decision-making helps us to make fair and responsible decisions and reduce the potential for human error, </w:t>
      </w:r>
      <w:r w:rsidRPr="00FC342D">
        <w:rPr>
          <w:rFonts w:ascii="Georgia" w:hAnsi="Georgia" w:cstheme="majorHAnsi"/>
          <w:bCs/>
          <w:sz w:val="22"/>
          <w:szCs w:val="22"/>
        </w:rPr>
        <w:lastRenderedPageBreak/>
        <w:t xml:space="preserve">discrimination, and abuse of power, as well as enables to deliver decision-making within a shorter period, </w:t>
      </w:r>
      <w:proofErr w:type="gramStart"/>
      <w:r w:rsidRPr="00FC342D">
        <w:rPr>
          <w:rFonts w:ascii="Georgia" w:hAnsi="Georgia" w:cstheme="majorHAnsi"/>
          <w:bCs/>
          <w:sz w:val="22"/>
          <w:szCs w:val="22"/>
        </w:rPr>
        <w:t>taking into account</w:t>
      </w:r>
      <w:proofErr w:type="gramEnd"/>
      <w:r w:rsidRPr="00FC342D">
        <w:rPr>
          <w:rFonts w:ascii="Georgia" w:hAnsi="Georgia" w:cstheme="majorHAnsi"/>
          <w:bCs/>
          <w:sz w:val="22"/>
          <w:szCs w:val="22"/>
        </w:rPr>
        <w:t xml:space="preserve"> the volume of applications received by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 </w:t>
      </w:r>
    </w:p>
    <w:p w14:paraId="5645BB18" w14:textId="360A2F86" w:rsidR="002A1097" w:rsidRPr="00FC342D" w:rsidRDefault="002A1097" w:rsidP="00C974BA">
      <w:pPr>
        <w:pStyle w:val="ListParagraph"/>
        <w:numPr>
          <w:ilvl w:val="1"/>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Because the decision-making is automated, the Client might not be eligible for our products or services. We have implemented suitable measures to safeguard the Client's rights and freedoms and legitimate interests and can assure that we regularly test our automated methods, e.g., credit scoring methods, to ensure they remain fair, effective, and unbiased. However, if you want to contest an automated decision made or express your point of view, please contact us on the contact details provided below in </w:t>
      </w:r>
      <w:r w:rsidR="000A2D10" w:rsidRPr="00FC342D">
        <w:rPr>
          <w:rFonts w:ascii="Georgia" w:hAnsi="Georgia" w:cstheme="majorHAnsi"/>
          <w:bCs/>
          <w:sz w:val="22"/>
          <w:szCs w:val="22"/>
        </w:rPr>
        <w:t>Section 13</w:t>
      </w:r>
      <w:r w:rsidRPr="00FC342D">
        <w:rPr>
          <w:rFonts w:ascii="Georgia" w:hAnsi="Georgia" w:cstheme="majorHAnsi"/>
          <w:bCs/>
          <w:sz w:val="22"/>
          <w:szCs w:val="22"/>
        </w:rPr>
        <w:t xml:space="preserve">. </w:t>
      </w:r>
    </w:p>
    <w:p w14:paraId="4C277111" w14:textId="7EB1BAA9" w:rsidR="002A1097" w:rsidRPr="00FC342D" w:rsidRDefault="00FA4EF0" w:rsidP="00C974BA">
      <w:pPr>
        <w:pStyle w:val="ListParagraph"/>
        <w:numPr>
          <w:ilvl w:val="1"/>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color w:val="auto"/>
          <w:sz w:val="22"/>
          <w:szCs w:val="22"/>
        </w:rPr>
        <w:t>Multitude Bank</w:t>
      </w:r>
      <w:r w:rsidR="002A1097" w:rsidRPr="00FC342D">
        <w:rPr>
          <w:rFonts w:ascii="Georgia" w:hAnsi="Georgia" w:cstheme="majorHAnsi"/>
          <w:bCs/>
          <w:color w:val="auto"/>
          <w:sz w:val="22"/>
          <w:szCs w:val="22"/>
        </w:rPr>
        <w:t xml:space="preserve"> uses profiling in addition to above to decide based on the Client’s financial soundness in using our products and services whether to offer on our own initiative a higher credit amount or other services and products to the existing Client. We have based such Processing on our legitimate interest to market our services and products. As a result of described profiling, some Clients may not receive such offers. However, such profiling does not directly produce any legal effects on the Client or otherwise significantly affect the Client, as this does not influence the already existing </w:t>
      </w:r>
      <w:proofErr w:type="gramStart"/>
      <w:r w:rsidR="002A1097" w:rsidRPr="00FC342D">
        <w:rPr>
          <w:rFonts w:ascii="Georgia" w:hAnsi="Georgia" w:cstheme="majorHAnsi"/>
          <w:bCs/>
          <w:color w:val="auto"/>
          <w:sz w:val="22"/>
          <w:szCs w:val="22"/>
        </w:rPr>
        <w:t>Contract</w:t>
      </w:r>
      <w:proofErr w:type="gramEnd"/>
      <w:r w:rsidR="002A1097" w:rsidRPr="00FC342D">
        <w:rPr>
          <w:rFonts w:ascii="Georgia" w:hAnsi="Georgia" w:cstheme="majorHAnsi"/>
          <w:bCs/>
          <w:color w:val="auto"/>
          <w:sz w:val="22"/>
          <w:szCs w:val="22"/>
        </w:rPr>
        <w:t xml:space="preserve"> and the Client has the chance to apply for a new </w:t>
      </w:r>
      <w:r w:rsidR="000A2D10" w:rsidRPr="00FC342D">
        <w:rPr>
          <w:rFonts w:ascii="Georgia" w:hAnsi="Georgia" w:cstheme="majorHAnsi"/>
          <w:bCs/>
          <w:color w:val="auto"/>
          <w:sz w:val="22"/>
          <w:szCs w:val="22"/>
        </w:rPr>
        <w:t>credit product</w:t>
      </w:r>
      <w:r w:rsidR="002A1097" w:rsidRPr="00FC342D">
        <w:rPr>
          <w:rFonts w:ascii="Georgia" w:hAnsi="Georgia" w:cstheme="majorHAnsi"/>
          <w:bCs/>
          <w:color w:val="auto"/>
          <w:sz w:val="22"/>
          <w:szCs w:val="22"/>
        </w:rPr>
        <w:t xml:space="preserve"> on her/his own initiative. </w:t>
      </w:r>
    </w:p>
    <w:p w14:paraId="202981DA" w14:textId="77777777" w:rsidR="002A1097" w:rsidRPr="00FC342D" w:rsidRDefault="002A1097" w:rsidP="002A1097">
      <w:pPr>
        <w:pStyle w:val="ListParagraph"/>
        <w:tabs>
          <w:tab w:val="left" w:pos="851"/>
          <w:tab w:val="left" w:pos="900"/>
        </w:tabs>
        <w:spacing w:line="276" w:lineRule="auto"/>
        <w:ind w:left="851" w:right="-610"/>
        <w:jc w:val="both"/>
        <w:outlineLvl w:val="1"/>
        <w:rPr>
          <w:rFonts w:ascii="Georgia" w:hAnsi="Georgia" w:cstheme="majorHAnsi"/>
          <w:bCs/>
          <w:sz w:val="22"/>
          <w:szCs w:val="22"/>
        </w:rPr>
      </w:pPr>
    </w:p>
    <w:p w14:paraId="73675884" w14:textId="77777777" w:rsidR="002A1097" w:rsidRPr="00FC342D" w:rsidRDefault="002A1097" w:rsidP="00C974BA">
      <w:pPr>
        <w:pStyle w:val="ListParagraph"/>
        <w:numPr>
          <w:ilvl w:val="0"/>
          <w:numId w:val="36"/>
        </w:numPr>
        <w:tabs>
          <w:tab w:val="left" w:pos="851"/>
          <w:tab w:val="left" w:pos="900"/>
        </w:tabs>
        <w:spacing w:line="276" w:lineRule="auto"/>
        <w:ind w:left="851" w:right="-610" w:hanging="851"/>
        <w:jc w:val="both"/>
        <w:outlineLvl w:val="1"/>
        <w:rPr>
          <w:rFonts w:ascii="Georgia" w:hAnsi="Georgia" w:cstheme="majorHAnsi"/>
          <w:b/>
          <w:bCs/>
          <w:sz w:val="22"/>
          <w:szCs w:val="22"/>
        </w:rPr>
      </w:pPr>
      <w:bookmarkStart w:id="2" w:name="_Hlk51150314"/>
      <w:r w:rsidRPr="00FC342D">
        <w:rPr>
          <w:rFonts w:ascii="Georgia" w:hAnsi="Georgia" w:cstheme="majorHAnsi"/>
          <w:b/>
          <w:bCs/>
          <w:sz w:val="22"/>
          <w:szCs w:val="22"/>
        </w:rPr>
        <w:t>Disclosing the Personal Data</w:t>
      </w:r>
    </w:p>
    <w:p w14:paraId="5EBBB55D" w14:textId="20CD2B25" w:rsidR="002A1097" w:rsidRPr="00FC342D" w:rsidRDefault="002A1097" w:rsidP="00C974BA">
      <w:pPr>
        <w:pStyle w:val="ListParagraph"/>
        <w:numPr>
          <w:ilvl w:val="1"/>
          <w:numId w:val="36"/>
        </w:numPr>
        <w:tabs>
          <w:tab w:val="left" w:pos="851"/>
          <w:tab w:val="left" w:pos="900"/>
        </w:tabs>
        <w:spacing w:line="276" w:lineRule="auto"/>
        <w:ind w:left="851" w:right="-610" w:hanging="851"/>
        <w:jc w:val="both"/>
        <w:outlineLvl w:val="1"/>
        <w:rPr>
          <w:rFonts w:ascii="Georgia" w:hAnsi="Georgia" w:cstheme="majorHAnsi"/>
          <w:bCs/>
          <w:sz w:val="22"/>
          <w:szCs w:val="22"/>
        </w:rPr>
      </w:pPr>
      <w:bookmarkStart w:id="3" w:name="_Hlk48061089"/>
      <w:r w:rsidRPr="00FC342D">
        <w:rPr>
          <w:rFonts w:ascii="Georgia" w:hAnsi="Georgia" w:cstheme="majorHAnsi"/>
          <w:bCs/>
          <w:sz w:val="22"/>
          <w:szCs w:val="22"/>
        </w:rPr>
        <w:t xml:space="preserve">The financial nature of </w:t>
      </w:r>
      <w:r w:rsidR="00FA4EF0" w:rsidRPr="00FC342D">
        <w:rPr>
          <w:rFonts w:ascii="Georgia" w:hAnsi="Georgia" w:cstheme="majorHAnsi"/>
          <w:bCs/>
          <w:sz w:val="22"/>
          <w:szCs w:val="22"/>
        </w:rPr>
        <w:t>Multitude Bank</w:t>
      </w:r>
      <w:r w:rsidRPr="00FC342D">
        <w:rPr>
          <w:rFonts w:ascii="Georgia" w:hAnsi="Georgia" w:cstheme="majorHAnsi"/>
          <w:bCs/>
          <w:sz w:val="22"/>
          <w:szCs w:val="22"/>
        </w:rPr>
        <w:t>’s products and services require us to share your Personal Data to run our everyday business to process transactions, maintain customer accounts, and report to public institutions. We will always ensure to respect relevant financial industry secrecy obligations before sharing any Personal Data.</w:t>
      </w:r>
    </w:p>
    <w:p w14:paraId="6229A2E6" w14:textId="11AAE65B" w:rsidR="002A1097" w:rsidRPr="00FC342D" w:rsidRDefault="002A1097" w:rsidP="00C974BA">
      <w:pPr>
        <w:pStyle w:val="ListParagraph"/>
        <w:numPr>
          <w:ilvl w:val="1"/>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We only share your Personal Data with those carefully selected and trusted partners to whom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 wishes to entrust or has entrusted the provision of services and with the third parties performing functions delegated to them by law, if stipulated herein, required under the applicable law (e.g., when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 is obligated to share Personal Data with the authorities) or with your consent. </w:t>
      </w:r>
    </w:p>
    <w:p w14:paraId="725B43E4" w14:textId="02CEFDCC" w:rsidR="002A1097" w:rsidRPr="00FC342D" w:rsidRDefault="00FA4EF0" w:rsidP="00C974BA">
      <w:pPr>
        <w:pStyle w:val="ListParagraph"/>
        <w:numPr>
          <w:ilvl w:val="1"/>
          <w:numId w:val="36"/>
        </w:numPr>
        <w:tabs>
          <w:tab w:val="left" w:pos="851"/>
          <w:tab w:val="left" w:pos="900"/>
        </w:tabs>
        <w:spacing w:line="276" w:lineRule="auto"/>
        <w:ind w:left="851" w:right="-610" w:hanging="851"/>
        <w:jc w:val="both"/>
        <w:outlineLvl w:val="1"/>
        <w:rPr>
          <w:rFonts w:ascii="Georgia" w:hAnsi="Georgia" w:cstheme="majorHAnsi"/>
          <w:b/>
          <w:bCs/>
          <w:sz w:val="22"/>
          <w:szCs w:val="22"/>
        </w:rPr>
      </w:pPr>
      <w:r w:rsidRPr="00FC342D">
        <w:rPr>
          <w:rFonts w:ascii="Georgia" w:hAnsi="Georgia" w:cstheme="majorHAnsi"/>
          <w:bCs/>
          <w:sz w:val="22"/>
          <w:szCs w:val="22"/>
        </w:rPr>
        <w:t>Multitude Bank</w:t>
      </w:r>
      <w:r w:rsidR="002A1097" w:rsidRPr="00FC342D">
        <w:rPr>
          <w:rFonts w:ascii="Georgia" w:hAnsi="Georgia" w:cstheme="majorHAnsi"/>
          <w:bCs/>
          <w:sz w:val="22"/>
          <w:szCs w:val="22"/>
        </w:rPr>
        <w:t xml:space="preserve"> may share your Personal Data with the following partners and third parties:</w:t>
      </w:r>
    </w:p>
    <w:p w14:paraId="32488913" w14:textId="34C13BD0"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other Multitude Group entities. The legal basis for such sharing is the legitimate interests of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 to ensure the performance of the Contract or the legal obligation to ensure the services provided by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 would be suitable and proportionate for the </w:t>
      </w:r>
      <w:proofErr w:type="gramStart"/>
      <w:r w:rsidRPr="00FC342D">
        <w:rPr>
          <w:rFonts w:ascii="Georgia" w:hAnsi="Georgia" w:cstheme="majorHAnsi"/>
          <w:bCs/>
          <w:sz w:val="22"/>
          <w:szCs w:val="22"/>
        </w:rPr>
        <w:t>Client;</w:t>
      </w:r>
      <w:proofErr w:type="gramEnd"/>
    </w:p>
    <w:p w14:paraId="23BF7280" w14:textId="79EF255E" w:rsidR="002A1097" w:rsidRPr="00FC342D" w:rsidRDefault="00FA4EF0"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Multitude Bank</w:t>
      </w:r>
      <w:r w:rsidR="002A1097" w:rsidRPr="00FC342D">
        <w:rPr>
          <w:rFonts w:ascii="Georgia" w:hAnsi="Georgia" w:cstheme="majorHAnsi"/>
          <w:bCs/>
          <w:sz w:val="22"/>
          <w:szCs w:val="22"/>
        </w:rPr>
        <w:t xml:space="preserve"> cooperation partners with whom </w:t>
      </w:r>
      <w:r w:rsidRPr="00FC342D">
        <w:rPr>
          <w:rFonts w:ascii="Georgia" w:hAnsi="Georgia" w:cstheme="majorHAnsi"/>
          <w:bCs/>
          <w:sz w:val="22"/>
          <w:szCs w:val="22"/>
        </w:rPr>
        <w:t>Multitude Bank</w:t>
      </w:r>
      <w:r w:rsidR="002A1097" w:rsidRPr="00FC342D">
        <w:rPr>
          <w:rFonts w:ascii="Georgia" w:hAnsi="Georgia" w:cstheme="majorHAnsi"/>
          <w:bCs/>
          <w:sz w:val="22"/>
          <w:szCs w:val="22"/>
        </w:rPr>
        <w:t xml:space="preserve"> offers co-branded products and services for providing and marketing those services and products. The legal basis for such sharing is either your consent or our legitimate interest to offer you those product and services if you are our existing Client or used recently our products or </w:t>
      </w:r>
      <w:proofErr w:type="gramStart"/>
      <w:r w:rsidR="002A1097" w:rsidRPr="00FC342D">
        <w:rPr>
          <w:rFonts w:ascii="Georgia" w:hAnsi="Georgia" w:cstheme="majorHAnsi"/>
          <w:bCs/>
          <w:sz w:val="22"/>
          <w:szCs w:val="22"/>
        </w:rPr>
        <w:t>services;</w:t>
      </w:r>
      <w:proofErr w:type="gramEnd"/>
    </w:p>
    <w:p w14:paraId="02984EC1" w14:textId="11DDF294"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Personal Data processors and their sub-processors, e.g., legal and other advisors, data storage providers, telemarketing, marketing and surveys service providers, communication service providers, identification and certification service providers, card management service providers, invoicing and payment service providers, credit and financial institutions, bank data scraping, scoring and credit check service providers, online and offline intermediaries, IT service providers, etc. The legal basis for such sharing is either your consent or our legitimate interests to ensure the continuity of our business and the continued provision of our products and services, including the necessary financing for offering our products and services and the return of </w:t>
      </w:r>
      <w:r w:rsidR="000A2D10" w:rsidRPr="00FC342D">
        <w:rPr>
          <w:rFonts w:ascii="Georgia" w:hAnsi="Georgia" w:cstheme="majorHAnsi"/>
          <w:bCs/>
          <w:sz w:val="22"/>
          <w:szCs w:val="22"/>
        </w:rPr>
        <w:t>credit products</w:t>
      </w:r>
      <w:r w:rsidRPr="00FC342D">
        <w:rPr>
          <w:rFonts w:ascii="Georgia" w:hAnsi="Georgia" w:cstheme="majorHAnsi"/>
          <w:bCs/>
          <w:sz w:val="22"/>
          <w:szCs w:val="22"/>
        </w:rPr>
        <w:t xml:space="preserve"> granted by </w:t>
      </w:r>
      <w:proofErr w:type="gramStart"/>
      <w:r w:rsidRPr="00FC342D">
        <w:rPr>
          <w:rFonts w:ascii="Georgia" w:hAnsi="Georgia" w:cstheme="majorHAnsi"/>
          <w:bCs/>
          <w:sz w:val="22"/>
          <w:szCs w:val="22"/>
        </w:rPr>
        <w:t>us;</w:t>
      </w:r>
      <w:proofErr w:type="gramEnd"/>
    </w:p>
    <w:p w14:paraId="2811E2B5" w14:textId="77777777"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credit reference agencies who provide credit reports. The legal basis for such sharing is our legitimate interests to ensure the performance of the Contract or the legal obligation to follow the principles of responsible </w:t>
      </w:r>
      <w:proofErr w:type="gramStart"/>
      <w:r w:rsidRPr="00FC342D">
        <w:rPr>
          <w:rFonts w:ascii="Georgia" w:hAnsi="Georgia" w:cstheme="majorHAnsi"/>
          <w:bCs/>
          <w:sz w:val="22"/>
          <w:szCs w:val="22"/>
        </w:rPr>
        <w:t>lending;</w:t>
      </w:r>
      <w:proofErr w:type="gramEnd"/>
    </w:p>
    <w:p w14:paraId="5133141E" w14:textId="61108502"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
          <w:bCs/>
          <w:sz w:val="22"/>
          <w:szCs w:val="22"/>
        </w:rPr>
      </w:pPr>
      <w:r w:rsidRPr="00FC342D">
        <w:rPr>
          <w:rFonts w:ascii="Georgia" w:hAnsi="Georgia" w:cstheme="majorHAnsi"/>
          <w:bCs/>
          <w:sz w:val="22"/>
          <w:szCs w:val="22"/>
        </w:rPr>
        <w:t xml:space="preserve">persons maintaining databases of defaulted payments. The legal basis for such sharing is </w:t>
      </w:r>
      <w:r w:rsidRPr="00FC342D">
        <w:rPr>
          <w:rFonts w:ascii="Georgia" w:hAnsi="Georgia" w:cstheme="majorHAnsi"/>
          <w:bCs/>
          <w:sz w:val="22"/>
          <w:szCs w:val="22"/>
        </w:rPr>
        <w:lastRenderedPageBreak/>
        <w:t xml:space="preserve">our legitimate interests to ensure the performance of the Contract or the legal obligation to ensure the services provided by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 would be suitable and proportionate for the </w:t>
      </w:r>
      <w:proofErr w:type="gramStart"/>
      <w:r w:rsidRPr="00FC342D">
        <w:rPr>
          <w:rFonts w:ascii="Georgia" w:hAnsi="Georgia" w:cstheme="majorHAnsi"/>
          <w:bCs/>
          <w:sz w:val="22"/>
          <w:szCs w:val="22"/>
        </w:rPr>
        <w:t>Client;</w:t>
      </w:r>
      <w:proofErr w:type="gramEnd"/>
    </w:p>
    <w:p w14:paraId="2F97B5FD" w14:textId="06D91A4A"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the Central Bank of Malta for the purpose of inclusion in the Central Credit Register in case you have an exposure towards </w:t>
      </w:r>
      <w:r w:rsidR="00FA4EF0" w:rsidRPr="00FC342D">
        <w:rPr>
          <w:rFonts w:ascii="Georgia" w:hAnsi="Georgia" w:cstheme="majorHAnsi"/>
          <w:bCs/>
          <w:sz w:val="22"/>
          <w:szCs w:val="22"/>
        </w:rPr>
        <w:t>Multitude Bank</w:t>
      </w:r>
      <w:r w:rsidRPr="00FC342D">
        <w:rPr>
          <w:rFonts w:ascii="Georgia" w:hAnsi="Georgia" w:cstheme="majorHAnsi"/>
          <w:bCs/>
          <w:sz w:val="22"/>
          <w:szCs w:val="22"/>
        </w:rPr>
        <w:t xml:space="preserve"> which exceeds €5000. The legal basis for such processing is the legal obligation to follow the Central Bank of Malta Directive No. 14. The information in the Central Credit Register may be shared with credit reference agencies for the issuance of credit scores in accordance with article 24A of the Central Bank of Malta Act and Central Bank Directive No. </w:t>
      </w:r>
      <w:proofErr w:type="gramStart"/>
      <w:r w:rsidRPr="00FC342D">
        <w:rPr>
          <w:rFonts w:ascii="Georgia" w:hAnsi="Georgia" w:cstheme="majorHAnsi"/>
          <w:bCs/>
          <w:sz w:val="22"/>
          <w:szCs w:val="22"/>
        </w:rPr>
        <w:t>15;</w:t>
      </w:r>
      <w:proofErr w:type="gramEnd"/>
    </w:p>
    <w:p w14:paraId="6A2D84BF" w14:textId="77777777"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
          <w:bCs/>
          <w:sz w:val="22"/>
          <w:szCs w:val="22"/>
        </w:rPr>
      </w:pPr>
      <w:r w:rsidRPr="00FC342D">
        <w:rPr>
          <w:rFonts w:ascii="Georgia" w:hAnsi="Georgia" w:cstheme="majorHAnsi"/>
          <w:bCs/>
          <w:sz w:val="22"/>
          <w:szCs w:val="22"/>
        </w:rPr>
        <w:t xml:space="preserve">debt collection agencies and bailiffs. The legal basis for such sharing is our legitimate interests to ensure the performance of the </w:t>
      </w:r>
      <w:proofErr w:type="gramStart"/>
      <w:r w:rsidRPr="00FC342D">
        <w:rPr>
          <w:rFonts w:ascii="Georgia" w:hAnsi="Georgia" w:cstheme="majorHAnsi"/>
          <w:bCs/>
          <w:sz w:val="22"/>
          <w:szCs w:val="22"/>
        </w:rPr>
        <w:t>Contract</w:t>
      </w:r>
      <w:r w:rsidRPr="00FC342D" w:rsidDel="00C519E9">
        <w:rPr>
          <w:rFonts w:ascii="Georgia" w:hAnsi="Georgia" w:cstheme="majorHAnsi"/>
          <w:bCs/>
          <w:sz w:val="22"/>
          <w:szCs w:val="22"/>
        </w:rPr>
        <w:t>;</w:t>
      </w:r>
      <w:proofErr w:type="gramEnd"/>
    </w:p>
    <w:p w14:paraId="6F4A8B6B" w14:textId="0A2E7DEA" w:rsidR="002A1097" w:rsidRPr="00FC342D" w:rsidRDefault="00FA4EF0"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
          <w:bCs/>
          <w:sz w:val="22"/>
          <w:szCs w:val="22"/>
        </w:rPr>
      </w:pPr>
      <w:r w:rsidRPr="00FC342D">
        <w:rPr>
          <w:rFonts w:ascii="Georgia" w:hAnsi="Georgia" w:cstheme="majorHAnsi"/>
          <w:bCs/>
          <w:sz w:val="22"/>
          <w:szCs w:val="22"/>
        </w:rPr>
        <w:t>Multitude Bank</w:t>
      </w:r>
      <w:r w:rsidR="002A1097" w:rsidRPr="00FC342D">
        <w:rPr>
          <w:rFonts w:ascii="Georgia" w:hAnsi="Georgia" w:cstheme="majorHAnsi"/>
          <w:bCs/>
          <w:sz w:val="22"/>
          <w:szCs w:val="22"/>
        </w:rPr>
        <w:t xml:space="preserve">’s auditors and regulators. The legal basis for such sharing is our legal obligations we are subject </w:t>
      </w:r>
      <w:proofErr w:type="gramStart"/>
      <w:r w:rsidR="002A1097" w:rsidRPr="00FC342D">
        <w:rPr>
          <w:rFonts w:ascii="Georgia" w:hAnsi="Georgia" w:cstheme="majorHAnsi"/>
          <w:bCs/>
          <w:sz w:val="22"/>
          <w:szCs w:val="22"/>
        </w:rPr>
        <w:t>to;</w:t>
      </w:r>
      <w:proofErr w:type="gramEnd"/>
    </w:p>
    <w:p w14:paraId="19D387A0" w14:textId="4B9D1E03" w:rsidR="002A1097" w:rsidRPr="00FC342D" w:rsidRDefault="002A1097" w:rsidP="00C974BA">
      <w:pPr>
        <w:pStyle w:val="ListParagraph"/>
        <w:numPr>
          <w:ilvl w:val="2"/>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other partners and third parties to which we may assign, pledge, or transfer our rights and obligations to the extent required or allowed under the legislation applicable to </w:t>
      </w:r>
      <w:r w:rsidR="002A376C" w:rsidRPr="00FC342D">
        <w:rPr>
          <w:rFonts w:ascii="Georgia" w:hAnsi="Georgia" w:cstheme="majorHAnsi"/>
          <w:bCs/>
          <w:sz w:val="22"/>
          <w:szCs w:val="22"/>
        </w:rPr>
        <w:t>Multitude Bank</w:t>
      </w:r>
      <w:r w:rsidRPr="00FC342D">
        <w:rPr>
          <w:rFonts w:ascii="Georgia" w:hAnsi="Georgia" w:cstheme="majorHAnsi"/>
          <w:bCs/>
          <w:sz w:val="22"/>
          <w:szCs w:val="22"/>
        </w:rPr>
        <w:t xml:space="preserve"> or according to the agreement concluded with you. The legal basis for such sharing is either your consent or our legitimate interests of ensuring the continuity of our business. </w:t>
      </w:r>
      <w:bookmarkEnd w:id="3"/>
    </w:p>
    <w:bookmarkEnd w:id="2"/>
    <w:p w14:paraId="6306D36C" w14:textId="77777777" w:rsidR="002A1097" w:rsidRPr="00FC342D" w:rsidRDefault="002A1097" w:rsidP="002A1097">
      <w:pPr>
        <w:pStyle w:val="ListParagraph"/>
        <w:tabs>
          <w:tab w:val="left" w:pos="851"/>
          <w:tab w:val="left" w:pos="900"/>
        </w:tabs>
        <w:spacing w:line="276" w:lineRule="auto"/>
        <w:ind w:left="851" w:right="-610" w:hanging="851"/>
        <w:jc w:val="both"/>
        <w:outlineLvl w:val="1"/>
        <w:rPr>
          <w:rFonts w:ascii="Georgia" w:hAnsi="Georgia" w:cstheme="majorHAnsi"/>
          <w:b/>
          <w:bCs/>
          <w:sz w:val="22"/>
          <w:szCs w:val="22"/>
        </w:rPr>
      </w:pPr>
    </w:p>
    <w:p w14:paraId="17E9CF52" w14:textId="77777777" w:rsidR="002A1097" w:rsidRPr="00FC342D" w:rsidRDefault="002A1097" w:rsidP="00C974BA">
      <w:pPr>
        <w:pStyle w:val="ListParagraph"/>
        <w:numPr>
          <w:ilvl w:val="0"/>
          <w:numId w:val="36"/>
        </w:numPr>
        <w:tabs>
          <w:tab w:val="left" w:pos="851"/>
          <w:tab w:val="left" w:pos="900"/>
        </w:tabs>
        <w:spacing w:line="276" w:lineRule="auto"/>
        <w:ind w:left="851" w:right="-610" w:hanging="851"/>
        <w:jc w:val="both"/>
        <w:outlineLvl w:val="1"/>
        <w:rPr>
          <w:rFonts w:ascii="Georgia" w:hAnsi="Georgia" w:cstheme="majorHAnsi"/>
          <w:b/>
          <w:bCs/>
          <w:sz w:val="22"/>
          <w:szCs w:val="22"/>
        </w:rPr>
      </w:pPr>
      <w:r w:rsidRPr="00FC342D">
        <w:rPr>
          <w:rFonts w:ascii="Georgia" w:hAnsi="Georgia" w:cstheme="majorHAnsi"/>
          <w:b/>
          <w:bCs/>
          <w:sz w:val="22"/>
          <w:szCs w:val="22"/>
        </w:rPr>
        <w:t>Transferring Personal Data outside the EEA</w:t>
      </w:r>
    </w:p>
    <w:p w14:paraId="7FC344A4" w14:textId="29A710ED" w:rsidR="002A1097" w:rsidRPr="00FC342D" w:rsidRDefault="002A376C" w:rsidP="00C974BA">
      <w:pPr>
        <w:pStyle w:val="ListParagraph"/>
        <w:numPr>
          <w:ilvl w:val="1"/>
          <w:numId w:val="36"/>
        </w:numPr>
        <w:spacing w:line="276" w:lineRule="auto"/>
        <w:ind w:left="851" w:right="-610" w:hanging="851"/>
        <w:jc w:val="both"/>
        <w:rPr>
          <w:rFonts w:ascii="Georgia" w:hAnsi="Georgia" w:cstheme="majorHAnsi"/>
          <w:bCs/>
          <w:sz w:val="22"/>
          <w:szCs w:val="22"/>
        </w:rPr>
      </w:pPr>
      <w:r w:rsidRPr="00FC342D">
        <w:rPr>
          <w:rFonts w:ascii="Georgia" w:hAnsi="Georgia" w:cstheme="majorHAnsi"/>
          <w:bCs/>
          <w:sz w:val="22"/>
          <w:szCs w:val="22"/>
        </w:rPr>
        <w:t>Multitude Bank</w:t>
      </w:r>
      <w:r w:rsidR="002A1097" w:rsidRPr="00FC342D">
        <w:rPr>
          <w:rFonts w:ascii="Georgia" w:hAnsi="Georgia" w:cstheme="majorHAnsi"/>
          <w:bCs/>
          <w:sz w:val="22"/>
          <w:szCs w:val="22"/>
        </w:rPr>
        <w:t xml:space="preserve"> transfers Personal Data outside of the European Economic Area only where we have a lawful basis to do so, i.e., to a recipient who is: (i) in a country which provides an adequate level of protection for Personal Data; or (ii) under an instrument which covers the European Union requirements for the transfer of Personal Data outside the European Economic Area. </w:t>
      </w:r>
    </w:p>
    <w:p w14:paraId="012D4F34" w14:textId="77777777" w:rsidR="002A1097" w:rsidRPr="00FC342D" w:rsidRDefault="002A1097" w:rsidP="002A1097">
      <w:pPr>
        <w:pStyle w:val="ListParagraph"/>
        <w:spacing w:line="276" w:lineRule="auto"/>
        <w:ind w:left="851" w:right="-610"/>
        <w:jc w:val="both"/>
        <w:rPr>
          <w:rFonts w:ascii="Georgia" w:hAnsi="Georgia" w:cstheme="majorHAnsi"/>
          <w:bCs/>
          <w:sz w:val="22"/>
          <w:szCs w:val="22"/>
        </w:rPr>
      </w:pPr>
    </w:p>
    <w:p w14:paraId="424428AD" w14:textId="77777777" w:rsidR="002A1097" w:rsidRPr="00FC342D" w:rsidRDefault="002A1097" w:rsidP="00C974BA">
      <w:pPr>
        <w:pStyle w:val="ListParagraph"/>
        <w:numPr>
          <w:ilvl w:val="0"/>
          <w:numId w:val="36"/>
        </w:numPr>
        <w:tabs>
          <w:tab w:val="left" w:pos="851"/>
          <w:tab w:val="left" w:pos="900"/>
        </w:tabs>
        <w:spacing w:line="276" w:lineRule="auto"/>
        <w:ind w:left="851" w:right="-610" w:hanging="851"/>
        <w:jc w:val="both"/>
        <w:outlineLvl w:val="1"/>
        <w:rPr>
          <w:rFonts w:ascii="Georgia" w:hAnsi="Georgia" w:cstheme="majorHAnsi"/>
          <w:b/>
          <w:bCs/>
          <w:sz w:val="22"/>
          <w:szCs w:val="22"/>
        </w:rPr>
      </w:pPr>
      <w:r w:rsidRPr="00FC342D">
        <w:rPr>
          <w:rFonts w:ascii="Georgia" w:hAnsi="Georgia" w:cstheme="majorHAnsi"/>
          <w:b/>
          <w:bCs/>
          <w:sz w:val="22"/>
          <w:szCs w:val="22"/>
        </w:rPr>
        <w:t>Protection of Personal Data</w:t>
      </w:r>
    </w:p>
    <w:p w14:paraId="4BD943D3" w14:textId="20EE8B81" w:rsidR="002A1097" w:rsidRPr="00FC342D" w:rsidRDefault="002A376C" w:rsidP="00C974BA">
      <w:pPr>
        <w:pStyle w:val="ListParagraph"/>
        <w:numPr>
          <w:ilvl w:val="1"/>
          <w:numId w:val="36"/>
        </w:numPr>
        <w:spacing w:line="276" w:lineRule="auto"/>
        <w:ind w:left="851" w:right="-610" w:hanging="851"/>
        <w:jc w:val="both"/>
        <w:rPr>
          <w:rFonts w:ascii="Georgia" w:hAnsi="Georgia" w:cstheme="majorHAnsi"/>
          <w:bCs/>
          <w:sz w:val="22"/>
          <w:szCs w:val="22"/>
        </w:rPr>
      </w:pPr>
      <w:r w:rsidRPr="00FC342D">
        <w:rPr>
          <w:rFonts w:ascii="Georgia" w:hAnsi="Georgia" w:cstheme="majorHAnsi"/>
          <w:bCs/>
          <w:sz w:val="22"/>
          <w:szCs w:val="22"/>
        </w:rPr>
        <w:t>Multitude Bank</w:t>
      </w:r>
      <w:r w:rsidR="002A1097" w:rsidRPr="00FC342D">
        <w:rPr>
          <w:rFonts w:ascii="Georgia" w:hAnsi="Georgia" w:cstheme="majorHAnsi"/>
          <w:bCs/>
          <w:sz w:val="22"/>
          <w:szCs w:val="22"/>
        </w:rPr>
        <w:t xml:space="preserve"> endeavours to maintain physical, technical, and procedural safeguards appropriate to the sensitivity of the Personal Data in question. These safeguards are designed to protect your Personal Data from loss and unauthorized access, copying, use, modification, or disclosure. Despite these safeguards, please note that no method of transmission over the internet or data storage is fully secure. Should we be required by law to inform you of a breach to your Personal Data we may notify you electronically, in writing, or by phone.</w:t>
      </w:r>
    </w:p>
    <w:p w14:paraId="690BC5D3" w14:textId="77777777" w:rsidR="002A1097" w:rsidRPr="00FC342D" w:rsidRDefault="002A1097" w:rsidP="002A1097">
      <w:pPr>
        <w:pStyle w:val="ListParagraph"/>
        <w:spacing w:line="276" w:lineRule="auto"/>
        <w:ind w:left="851" w:right="-610"/>
        <w:jc w:val="both"/>
        <w:rPr>
          <w:rFonts w:ascii="Georgia" w:hAnsi="Georgia" w:cstheme="majorHAnsi"/>
          <w:bCs/>
          <w:sz w:val="22"/>
          <w:szCs w:val="22"/>
        </w:rPr>
      </w:pPr>
    </w:p>
    <w:p w14:paraId="00CAB2F4" w14:textId="77777777" w:rsidR="000A2D10" w:rsidRPr="00FC342D" w:rsidRDefault="000A2D10" w:rsidP="00C974BA">
      <w:pPr>
        <w:pStyle w:val="ListParagraph"/>
        <w:numPr>
          <w:ilvl w:val="0"/>
          <w:numId w:val="36"/>
        </w:numPr>
        <w:tabs>
          <w:tab w:val="left" w:pos="851"/>
          <w:tab w:val="left" w:pos="900"/>
        </w:tabs>
        <w:spacing w:line="276" w:lineRule="auto"/>
        <w:ind w:left="851" w:right="-610" w:hanging="851"/>
        <w:jc w:val="both"/>
        <w:outlineLvl w:val="1"/>
        <w:rPr>
          <w:rFonts w:ascii="Georgia" w:hAnsi="Georgia" w:cstheme="majorHAnsi"/>
          <w:b/>
          <w:sz w:val="22"/>
          <w:szCs w:val="22"/>
        </w:rPr>
      </w:pPr>
      <w:r w:rsidRPr="00FC342D">
        <w:rPr>
          <w:rFonts w:ascii="Georgia" w:hAnsi="Georgia" w:cstheme="majorHAnsi"/>
          <w:b/>
          <w:sz w:val="22"/>
          <w:szCs w:val="22"/>
        </w:rPr>
        <w:t>Keeping Personal Data Up to Date</w:t>
      </w:r>
    </w:p>
    <w:p w14:paraId="7B3FF070" w14:textId="77777777" w:rsidR="000A2D10" w:rsidRPr="00FC342D" w:rsidRDefault="000A2D10" w:rsidP="00C974BA">
      <w:pPr>
        <w:pStyle w:val="ListParagraph"/>
        <w:numPr>
          <w:ilvl w:val="1"/>
          <w:numId w:val="36"/>
        </w:numPr>
        <w:spacing w:line="276" w:lineRule="auto"/>
        <w:ind w:left="851" w:right="-610" w:hanging="851"/>
        <w:jc w:val="both"/>
        <w:rPr>
          <w:rFonts w:ascii="Georgia" w:hAnsi="Georgia" w:cstheme="majorHAnsi"/>
          <w:bCs/>
          <w:sz w:val="22"/>
          <w:szCs w:val="22"/>
        </w:rPr>
      </w:pPr>
      <w:r w:rsidRPr="00FC342D">
        <w:rPr>
          <w:rFonts w:ascii="Georgia" w:hAnsi="Georgia" w:cstheme="majorHAnsi"/>
          <w:bCs/>
          <w:sz w:val="22"/>
          <w:szCs w:val="22"/>
        </w:rPr>
        <w:t>We are committed to maintaining the accuracy, completeness, and relevance of your Personal Data in our possession. As such, it is a legal obligation for us to keep your Personal Data up to date in accordance with the Data Protection Regulations.</w:t>
      </w:r>
    </w:p>
    <w:p w14:paraId="5EF7E290" w14:textId="77777777" w:rsidR="000A2D10" w:rsidRPr="00FC342D" w:rsidRDefault="000A2D10" w:rsidP="00C974BA">
      <w:pPr>
        <w:pStyle w:val="ListParagraph"/>
        <w:numPr>
          <w:ilvl w:val="1"/>
          <w:numId w:val="36"/>
        </w:numPr>
        <w:spacing w:line="276" w:lineRule="auto"/>
        <w:ind w:left="851" w:right="-610" w:hanging="851"/>
        <w:jc w:val="both"/>
        <w:rPr>
          <w:rFonts w:ascii="Georgia" w:hAnsi="Georgia" w:cstheme="majorHAnsi"/>
          <w:bCs/>
          <w:sz w:val="22"/>
          <w:szCs w:val="22"/>
        </w:rPr>
      </w:pPr>
      <w:r w:rsidRPr="00FC342D">
        <w:rPr>
          <w:rFonts w:ascii="Georgia" w:hAnsi="Georgia" w:cstheme="majorHAnsi"/>
          <w:bCs/>
          <w:sz w:val="22"/>
          <w:szCs w:val="22"/>
        </w:rPr>
        <w:t>You have an ongoing obligation to promptly inform us in writing of any changes to your Personal Data, including but not limited to changes in your contact information or any other relevant information we hold about you. We encourage you to notify us immediately of any such changes so that we can update our records accordingly.</w:t>
      </w:r>
    </w:p>
    <w:p w14:paraId="66BB86A7" w14:textId="77777777" w:rsidR="000A2D10" w:rsidRPr="00FC342D" w:rsidRDefault="000A2D10" w:rsidP="00C974BA">
      <w:pPr>
        <w:pStyle w:val="ListParagraph"/>
        <w:numPr>
          <w:ilvl w:val="1"/>
          <w:numId w:val="36"/>
        </w:numPr>
        <w:spacing w:line="276" w:lineRule="auto"/>
        <w:ind w:left="851" w:right="-610" w:hanging="851"/>
        <w:jc w:val="both"/>
        <w:rPr>
          <w:rFonts w:ascii="Georgia" w:hAnsi="Georgia" w:cstheme="majorHAnsi"/>
          <w:bCs/>
          <w:sz w:val="22"/>
          <w:szCs w:val="22"/>
        </w:rPr>
      </w:pPr>
      <w:r w:rsidRPr="00FC342D">
        <w:rPr>
          <w:rFonts w:ascii="Georgia" w:hAnsi="Georgia" w:cstheme="majorHAnsi"/>
          <w:bCs/>
          <w:sz w:val="22"/>
          <w:szCs w:val="22"/>
        </w:rPr>
        <w:t>In the event that we are unable to contact you using the contact information provided by you, or if we suspect that the personal data provided by you is inaccurate or outdated, we will take reasonable steps to verify and update your personal data by contacting, if possible, you directly, by using publicly available sources and/or respective third-party services available to us.</w:t>
      </w:r>
    </w:p>
    <w:p w14:paraId="63A9B67D" w14:textId="77777777" w:rsidR="000A2D10" w:rsidRPr="00FC342D" w:rsidRDefault="000A2D10" w:rsidP="002A1097">
      <w:pPr>
        <w:pStyle w:val="ListParagraph"/>
        <w:spacing w:line="276" w:lineRule="auto"/>
        <w:ind w:left="851" w:right="-610"/>
        <w:jc w:val="both"/>
        <w:rPr>
          <w:rFonts w:ascii="Georgia" w:hAnsi="Georgia" w:cstheme="majorHAnsi"/>
          <w:bCs/>
          <w:sz w:val="22"/>
          <w:szCs w:val="22"/>
        </w:rPr>
      </w:pPr>
    </w:p>
    <w:p w14:paraId="03B11722" w14:textId="77777777" w:rsidR="002A1097" w:rsidRPr="00FC342D" w:rsidRDefault="002A1097" w:rsidP="00C974BA">
      <w:pPr>
        <w:pStyle w:val="ListParagraph"/>
        <w:numPr>
          <w:ilvl w:val="0"/>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
          <w:bCs/>
          <w:sz w:val="22"/>
          <w:szCs w:val="22"/>
        </w:rPr>
        <w:lastRenderedPageBreak/>
        <w:t>Data retention</w:t>
      </w:r>
    </w:p>
    <w:p w14:paraId="3BD120E9" w14:textId="6729BFFF" w:rsidR="002A1097" w:rsidRPr="00FC342D" w:rsidRDefault="002A376C" w:rsidP="00C974BA">
      <w:pPr>
        <w:pStyle w:val="ListParagraph"/>
        <w:numPr>
          <w:ilvl w:val="1"/>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color w:val="auto"/>
          <w:sz w:val="22"/>
          <w:szCs w:val="22"/>
        </w:rPr>
        <w:t>Multitude Bank</w:t>
      </w:r>
      <w:r w:rsidR="002A1097" w:rsidRPr="00FC342D">
        <w:rPr>
          <w:rFonts w:ascii="Georgia" w:hAnsi="Georgia" w:cstheme="majorHAnsi"/>
          <w:bCs/>
          <w:color w:val="auto"/>
          <w:sz w:val="22"/>
          <w:szCs w:val="22"/>
        </w:rPr>
        <w:t xml:space="preserve"> retains your Personal Data in accordance with industry guidelines for as long as necessary for the purposes for which they were collected, or for as long as necessary to safeguard our rights, or for as long as required by applicable legal acts. Kindly note that if the same Personal Data is Processed for several purposes, we will retain the Personal Data for the longest retention period applicable. For us, the maximum period applicable is the limitation period for claims arising from transactions, which is up to 10 years from the date of your last transaction or closure of the account, whichever is the latest.  </w:t>
      </w:r>
      <w:r w:rsidR="002A1097" w:rsidRPr="00FC342D">
        <w:rPr>
          <w:rFonts w:ascii="Georgia" w:hAnsi="Georgia" w:cstheme="majorHAnsi"/>
          <w:color w:val="auto"/>
          <w:sz w:val="22"/>
          <w:szCs w:val="22"/>
          <w:shd w:val="clear" w:color="auto" w:fill="FFFFFF"/>
        </w:rPr>
        <w:t xml:space="preserve"> </w:t>
      </w:r>
      <w:r w:rsidR="002A1097" w:rsidRPr="00FC342D">
        <w:rPr>
          <w:rFonts w:ascii="Georgia" w:hAnsi="Georgia" w:cstheme="majorHAnsi"/>
          <w:bCs/>
          <w:color w:val="auto"/>
          <w:sz w:val="22"/>
          <w:szCs w:val="22"/>
        </w:rPr>
        <w:t xml:space="preserve"> </w:t>
      </w:r>
    </w:p>
    <w:p w14:paraId="60E84EE7" w14:textId="77777777" w:rsidR="002A1097" w:rsidRPr="00FC342D" w:rsidRDefault="002A1097" w:rsidP="002A1097">
      <w:pPr>
        <w:tabs>
          <w:tab w:val="left" w:pos="851"/>
          <w:tab w:val="left" w:pos="900"/>
        </w:tabs>
        <w:spacing w:line="276" w:lineRule="auto"/>
        <w:ind w:right="-610"/>
        <w:jc w:val="both"/>
        <w:outlineLvl w:val="1"/>
        <w:rPr>
          <w:rFonts w:ascii="Georgia" w:hAnsi="Georgia" w:cstheme="majorHAnsi"/>
          <w:bCs/>
          <w:sz w:val="22"/>
          <w:szCs w:val="22"/>
        </w:rPr>
      </w:pPr>
    </w:p>
    <w:p w14:paraId="4B27DFF7" w14:textId="77777777" w:rsidR="002A1097" w:rsidRPr="00FC342D" w:rsidRDefault="002A1097" w:rsidP="00C974BA">
      <w:pPr>
        <w:pStyle w:val="ListParagraph"/>
        <w:numPr>
          <w:ilvl w:val="0"/>
          <w:numId w:val="36"/>
        </w:numPr>
        <w:tabs>
          <w:tab w:val="left" w:pos="851"/>
          <w:tab w:val="left" w:pos="900"/>
        </w:tabs>
        <w:spacing w:line="276" w:lineRule="auto"/>
        <w:ind w:left="851" w:right="-610" w:hanging="851"/>
        <w:jc w:val="both"/>
        <w:outlineLvl w:val="1"/>
        <w:rPr>
          <w:rFonts w:ascii="Georgia" w:hAnsi="Georgia" w:cstheme="majorHAnsi"/>
          <w:b/>
          <w:bCs/>
          <w:sz w:val="22"/>
          <w:szCs w:val="22"/>
        </w:rPr>
      </w:pPr>
      <w:r w:rsidRPr="00FC342D">
        <w:rPr>
          <w:rFonts w:ascii="Georgia" w:hAnsi="Georgia" w:cstheme="majorHAnsi"/>
          <w:b/>
          <w:bCs/>
          <w:sz w:val="22"/>
          <w:szCs w:val="22"/>
        </w:rPr>
        <w:t>Your rights</w:t>
      </w:r>
    </w:p>
    <w:p w14:paraId="53C7DDB9" w14:textId="77777777" w:rsidR="002A1097" w:rsidRPr="00FC342D" w:rsidRDefault="002A1097" w:rsidP="00C974BA">
      <w:pPr>
        <w:pStyle w:val="ListParagraph"/>
        <w:numPr>
          <w:ilvl w:val="1"/>
          <w:numId w:val="36"/>
        </w:numPr>
        <w:tabs>
          <w:tab w:val="left" w:pos="851"/>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To the extent required by applicable Data Protection Regulations, you have all the rights of a Data Subject as regards your Personal Data. This includes the right to:</w:t>
      </w:r>
    </w:p>
    <w:p w14:paraId="3591D7A0" w14:textId="77777777" w:rsidR="002A1097" w:rsidRPr="00FC342D" w:rsidRDefault="002A1097" w:rsidP="00C974BA">
      <w:pPr>
        <w:pStyle w:val="ListParagraph"/>
        <w:numPr>
          <w:ilvl w:val="2"/>
          <w:numId w:val="36"/>
        </w:numPr>
        <w:tabs>
          <w:tab w:val="left" w:pos="851"/>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request access to your Personal </w:t>
      </w:r>
      <w:proofErr w:type="gramStart"/>
      <w:r w:rsidRPr="00FC342D">
        <w:rPr>
          <w:rFonts w:ascii="Georgia" w:hAnsi="Georgia" w:cstheme="majorHAnsi"/>
          <w:bCs/>
          <w:sz w:val="22"/>
          <w:szCs w:val="22"/>
        </w:rPr>
        <w:t>Data;</w:t>
      </w:r>
      <w:proofErr w:type="gramEnd"/>
      <w:r w:rsidRPr="00FC342D">
        <w:rPr>
          <w:rFonts w:ascii="Georgia" w:hAnsi="Georgia" w:cstheme="majorHAnsi"/>
          <w:bCs/>
          <w:sz w:val="22"/>
          <w:szCs w:val="22"/>
        </w:rPr>
        <w:t xml:space="preserve"> </w:t>
      </w:r>
    </w:p>
    <w:p w14:paraId="3709F1AA" w14:textId="77777777" w:rsidR="002A1097" w:rsidRPr="00FC342D" w:rsidRDefault="002A1097" w:rsidP="00C974BA">
      <w:pPr>
        <w:pStyle w:val="ListParagraph"/>
        <w:numPr>
          <w:ilvl w:val="2"/>
          <w:numId w:val="36"/>
        </w:numPr>
        <w:tabs>
          <w:tab w:val="left" w:pos="851"/>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obtain a copy of your Personal </w:t>
      </w:r>
      <w:proofErr w:type="gramStart"/>
      <w:r w:rsidRPr="00FC342D">
        <w:rPr>
          <w:rFonts w:ascii="Georgia" w:hAnsi="Georgia" w:cstheme="majorHAnsi"/>
          <w:bCs/>
          <w:sz w:val="22"/>
          <w:szCs w:val="22"/>
        </w:rPr>
        <w:t>Data;</w:t>
      </w:r>
      <w:proofErr w:type="gramEnd"/>
      <w:r w:rsidRPr="00FC342D">
        <w:rPr>
          <w:rFonts w:ascii="Georgia" w:hAnsi="Georgia" w:cstheme="majorHAnsi"/>
          <w:bCs/>
          <w:sz w:val="22"/>
          <w:szCs w:val="22"/>
        </w:rPr>
        <w:t xml:space="preserve"> </w:t>
      </w:r>
    </w:p>
    <w:p w14:paraId="1388C6C0" w14:textId="77777777" w:rsidR="002A1097" w:rsidRPr="00FC342D" w:rsidRDefault="002A1097" w:rsidP="00C974BA">
      <w:pPr>
        <w:pStyle w:val="ListParagraph"/>
        <w:numPr>
          <w:ilvl w:val="2"/>
          <w:numId w:val="36"/>
        </w:numPr>
        <w:tabs>
          <w:tab w:val="left" w:pos="851"/>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rectify inaccurate or incomplete Personal Data relating to </w:t>
      </w:r>
      <w:proofErr w:type="gramStart"/>
      <w:r w:rsidRPr="00FC342D">
        <w:rPr>
          <w:rFonts w:ascii="Georgia" w:hAnsi="Georgia" w:cstheme="majorHAnsi"/>
          <w:bCs/>
          <w:sz w:val="22"/>
          <w:szCs w:val="22"/>
        </w:rPr>
        <w:t>you;</w:t>
      </w:r>
      <w:proofErr w:type="gramEnd"/>
      <w:r w:rsidRPr="00FC342D">
        <w:rPr>
          <w:rFonts w:ascii="Georgia" w:hAnsi="Georgia" w:cstheme="majorHAnsi"/>
          <w:bCs/>
          <w:sz w:val="22"/>
          <w:szCs w:val="22"/>
        </w:rPr>
        <w:t xml:space="preserve"> </w:t>
      </w:r>
    </w:p>
    <w:p w14:paraId="013D6BE0" w14:textId="77777777" w:rsidR="002A1097" w:rsidRPr="00FC342D" w:rsidRDefault="002A1097" w:rsidP="00C974BA">
      <w:pPr>
        <w:pStyle w:val="ListParagraph"/>
        <w:numPr>
          <w:ilvl w:val="2"/>
          <w:numId w:val="36"/>
        </w:numPr>
        <w:tabs>
          <w:tab w:val="left" w:pos="851"/>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erase your Personal </w:t>
      </w:r>
      <w:proofErr w:type="gramStart"/>
      <w:r w:rsidRPr="00FC342D">
        <w:rPr>
          <w:rFonts w:ascii="Georgia" w:hAnsi="Georgia" w:cstheme="majorHAnsi"/>
          <w:bCs/>
          <w:sz w:val="22"/>
          <w:szCs w:val="22"/>
        </w:rPr>
        <w:t>Data;</w:t>
      </w:r>
      <w:proofErr w:type="gramEnd"/>
    </w:p>
    <w:p w14:paraId="2C6025BA" w14:textId="77777777" w:rsidR="002A1097" w:rsidRPr="00FC342D" w:rsidRDefault="002A1097" w:rsidP="00C974BA">
      <w:pPr>
        <w:pStyle w:val="ListParagraph"/>
        <w:numPr>
          <w:ilvl w:val="2"/>
          <w:numId w:val="36"/>
        </w:numPr>
        <w:tabs>
          <w:tab w:val="left" w:pos="851"/>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restrict the Processing of your Personal </w:t>
      </w:r>
      <w:proofErr w:type="gramStart"/>
      <w:r w:rsidRPr="00FC342D">
        <w:rPr>
          <w:rFonts w:ascii="Georgia" w:hAnsi="Georgia" w:cstheme="majorHAnsi"/>
          <w:bCs/>
          <w:sz w:val="22"/>
          <w:szCs w:val="22"/>
        </w:rPr>
        <w:t>Data;</w:t>
      </w:r>
      <w:proofErr w:type="gramEnd"/>
    </w:p>
    <w:p w14:paraId="7F9410A2" w14:textId="77777777" w:rsidR="002A1097" w:rsidRPr="00FC342D" w:rsidRDefault="002A1097" w:rsidP="00C974BA">
      <w:pPr>
        <w:pStyle w:val="ListParagraph"/>
        <w:numPr>
          <w:ilvl w:val="2"/>
          <w:numId w:val="36"/>
        </w:numPr>
        <w:tabs>
          <w:tab w:val="left" w:pos="851"/>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portability of your Personal </w:t>
      </w:r>
      <w:proofErr w:type="gramStart"/>
      <w:r w:rsidRPr="00FC342D">
        <w:rPr>
          <w:rFonts w:ascii="Georgia" w:hAnsi="Georgia" w:cstheme="majorHAnsi"/>
          <w:bCs/>
          <w:sz w:val="22"/>
          <w:szCs w:val="22"/>
        </w:rPr>
        <w:t>Data;</w:t>
      </w:r>
      <w:proofErr w:type="gramEnd"/>
    </w:p>
    <w:p w14:paraId="6E4F07CE" w14:textId="64F5540F" w:rsidR="002A1097" w:rsidRPr="00FC342D" w:rsidRDefault="002A1097" w:rsidP="00C974BA">
      <w:pPr>
        <w:pStyle w:val="ListParagraph"/>
        <w:numPr>
          <w:ilvl w:val="2"/>
          <w:numId w:val="36"/>
        </w:numPr>
        <w:tabs>
          <w:tab w:val="left" w:pos="851"/>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object to Processing of your Personal Data which is based on your overriding particular </w:t>
      </w:r>
      <w:proofErr w:type="gramStart"/>
      <w:r w:rsidRPr="00FC342D">
        <w:rPr>
          <w:rFonts w:ascii="Georgia" w:hAnsi="Georgia" w:cstheme="majorHAnsi"/>
          <w:bCs/>
          <w:sz w:val="22"/>
          <w:szCs w:val="22"/>
        </w:rPr>
        <w:t>situation</w:t>
      </w:r>
      <w:proofErr w:type="gramEnd"/>
      <w:r w:rsidRPr="00FC342D">
        <w:rPr>
          <w:rFonts w:ascii="Georgia" w:hAnsi="Georgia" w:cstheme="majorHAnsi"/>
          <w:bCs/>
          <w:sz w:val="22"/>
          <w:szCs w:val="22"/>
        </w:rPr>
        <w:t xml:space="preserve"> and which is Processed for direct marketing purposes or in reliance on </w:t>
      </w:r>
      <w:r w:rsidR="002A376C" w:rsidRPr="00FC342D">
        <w:rPr>
          <w:rFonts w:ascii="Georgia" w:hAnsi="Georgia" w:cstheme="majorHAnsi"/>
          <w:bCs/>
          <w:sz w:val="22"/>
          <w:szCs w:val="22"/>
        </w:rPr>
        <w:t>Multitude Bank</w:t>
      </w:r>
      <w:r w:rsidRPr="00FC342D">
        <w:rPr>
          <w:rFonts w:ascii="Georgia" w:hAnsi="Georgia" w:cstheme="majorHAnsi"/>
          <w:bCs/>
          <w:sz w:val="22"/>
          <w:szCs w:val="22"/>
        </w:rPr>
        <w:t>’s, or a third party’s, legitimate interest;</w:t>
      </w:r>
    </w:p>
    <w:p w14:paraId="68EB501C" w14:textId="77777777" w:rsidR="002A1097" w:rsidRPr="00FC342D" w:rsidRDefault="002A1097" w:rsidP="00C974BA">
      <w:pPr>
        <w:pStyle w:val="ListParagraph"/>
        <w:numPr>
          <w:ilvl w:val="2"/>
          <w:numId w:val="36"/>
        </w:numPr>
        <w:tabs>
          <w:tab w:val="left" w:pos="851"/>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withdraw your consent where our Processing of your Personal Data is based on your </w:t>
      </w:r>
      <w:proofErr w:type="gramStart"/>
      <w:r w:rsidRPr="00FC342D">
        <w:rPr>
          <w:rFonts w:ascii="Georgia" w:hAnsi="Georgia" w:cstheme="majorHAnsi"/>
          <w:bCs/>
          <w:sz w:val="22"/>
          <w:szCs w:val="22"/>
        </w:rPr>
        <w:t>consent;</w:t>
      </w:r>
      <w:proofErr w:type="gramEnd"/>
    </w:p>
    <w:p w14:paraId="266D4021" w14:textId="77777777" w:rsidR="002A1097" w:rsidRPr="00FC342D" w:rsidRDefault="002A1097" w:rsidP="00C974BA">
      <w:pPr>
        <w:pStyle w:val="ListParagraph"/>
        <w:numPr>
          <w:ilvl w:val="2"/>
          <w:numId w:val="36"/>
        </w:numPr>
        <w:tabs>
          <w:tab w:val="left" w:pos="851"/>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be informed of the source from which your Personal Data originates where the Personal Data we hold about you was not provided to us directly by </w:t>
      </w:r>
      <w:proofErr w:type="gramStart"/>
      <w:r w:rsidRPr="00FC342D">
        <w:rPr>
          <w:rFonts w:ascii="Georgia" w:hAnsi="Georgia" w:cstheme="majorHAnsi"/>
          <w:bCs/>
          <w:sz w:val="22"/>
          <w:szCs w:val="22"/>
        </w:rPr>
        <w:t>you;</w:t>
      </w:r>
      <w:proofErr w:type="gramEnd"/>
    </w:p>
    <w:p w14:paraId="4841F26D" w14:textId="77777777" w:rsidR="002A1097" w:rsidRPr="00FC342D" w:rsidRDefault="002A1097" w:rsidP="00C974BA">
      <w:pPr>
        <w:pStyle w:val="ListParagraph"/>
        <w:numPr>
          <w:ilvl w:val="2"/>
          <w:numId w:val="36"/>
        </w:numPr>
        <w:tabs>
          <w:tab w:val="left" w:pos="851"/>
        </w:tabs>
        <w:spacing w:line="276" w:lineRule="auto"/>
        <w:ind w:left="851" w:right="-610" w:hanging="851"/>
        <w:jc w:val="both"/>
        <w:outlineLvl w:val="1"/>
        <w:rPr>
          <w:rFonts w:ascii="Georgia" w:hAnsi="Georgia" w:cstheme="majorHAnsi"/>
          <w:b/>
          <w:bCs/>
          <w:sz w:val="22"/>
          <w:szCs w:val="22"/>
        </w:rPr>
      </w:pPr>
      <w:r w:rsidRPr="00FC342D">
        <w:rPr>
          <w:rFonts w:ascii="Georgia" w:hAnsi="Georgia" w:cstheme="majorHAnsi"/>
          <w:bCs/>
          <w:sz w:val="22"/>
          <w:szCs w:val="22"/>
        </w:rPr>
        <w:t>should you believe that your rights have been violated, you have the right to lodge a complaint with:</w:t>
      </w:r>
    </w:p>
    <w:p w14:paraId="24FE2188" w14:textId="3E572143" w:rsidR="002A1097" w:rsidRPr="00FC342D" w:rsidRDefault="002A376C" w:rsidP="002A1097">
      <w:pPr>
        <w:pStyle w:val="ListParagraph"/>
        <w:numPr>
          <w:ilvl w:val="0"/>
          <w:numId w:val="9"/>
        </w:numPr>
        <w:spacing w:line="276" w:lineRule="auto"/>
        <w:jc w:val="both"/>
        <w:rPr>
          <w:rFonts w:ascii="Georgia" w:hAnsi="Georgia" w:cstheme="majorHAnsi"/>
          <w:bCs/>
          <w:sz w:val="22"/>
          <w:szCs w:val="22"/>
        </w:rPr>
      </w:pPr>
      <w:r w:rsidRPr="00FC342D">
        <w:rPr>
          <w:rFonts w:ascii="Georgia" w:hAnsi="Georgia" w:cstheme="majorHAnsi"/>
          <w:bCs/>
          <w:sz w:val="22"/>
          <w:szCs w:val="22"/>
        </w:rPr>
        <w:t>Multitude Bank</w:t>
      </w:r>
      <w:r w:rsidR="002A1097" w:rsidRPr="00FC342D">
        <w:rPr>
          <w:rFonts w:ascii="Georgia" w:hAnsi="Georgia" w:cstheme="majorHAnsi"/>
          <w:bCs/>
          <w:sz w:val="22"/>
          <w:szCs w:val="22"/>
        </w:rPr>
        <w:t xml:space="preserve"> data protection officer at </w:t>
      </w:r>
      <w:bookmarkStart w:id="4" w:name="_Hlk99553212"/>
      <w:r w:rsidR="002A1097" w:rsidRPr="00FC342D">
        <w:rPr>
          <w:rFonts w:ascii="Georgia" w:hAnsi="Georgia"/>
          <w:bCs/>
          <w:sz w:val="22"/>
          <w:szCs w:val="22"/>
        </w:rPr>
        <w:t>dpo.de@ferratumbank.com</w:t>
      </w:r>
      <w:bookmarkEnd w:id="4"/>
      <w:r w:rsidR="002A1097" w:rsidRPr="00FC342D">
        <w:rPr>
          <w:rFonts w:ascii="Georgia" w:hAnsi="Georgia" w:cstheme="majorHAnsi"/>
          <w:bCs/>
          <w:sz w:val="22"/>
          <w:szCs w:val="22"/>
        </w:rPr>
        <w:t>; or</w:t>
      </w:r>
    </w:p>
    <w:p w14:paraId="44592164" w14:textId="77777777" w:rsidR="002A1097" w:rsidRPr="00FC342D" w:rsidRDefault="002A1097" w:rsidP="002A1097">
      <w:pPr>
        <w:pStyle w:val="ListParagraph"/>
        <w:numPr>
          <w:ilvl w:val="0"/>
          <w:numId w:val="9"/>
        </w:numPr>
        <w:spacing w:line="276" w:lineRule="auto"/>
        <w:jc w:val="both"/>
        <w:rPr>
          <w:rFonts w:ascii="Georgia" w:hAnsi="Georgia" w:cstheme="majorHAnsi"/>
          <w:bCs/>
          <w:sz w:val="22"/>
          <w:szCs w:val="22"/>
        </w:rPr>
      </w:pPr>
      <w:r w:rsidRPr="00FC342D">
        <w:rPr>
          <w:rFonts w:ascii="Georgia" w:hAnsi="Georgia" w:cstheme="majorHAnsi"/>
          <w:bCs/>
          <w:sz w:val="22"/>
          <w:szCs w:val="22"/>
        </w:rPr>
        <w:t>The</w:t>
      </w:r>
      <w:r w:rsidRPr="00FC342D">
        <w:t xml:space="preserve"> </w:t>
      </w:r>
      <w:r w:rsidRPr="00FC342D">
        <w:rPr>
          <w:rFonts w:ascii="Georgia" w:hAnsi="Georgia" w:cstheme="majorHAnsi"/>
          <w:bCs/>
          <w:sz w:val="22"/>
          <w:szCs w:val="22"/>
        </w:rPr>
        <w:t xml:space="preserve">Office of the Information and Data Protection Commissioner, Address Floor 2, Airways House, </w:t>
      </w:r>
      <w:proofErr w:type="spellStart"/>
      <w:r w:rsidRPr="00FC342D">
        <w:rPr>
          <w:rFonts w:ascii="Georgia" w:hAnsi="Georgia" w:cstheme="majorHAnsi"/>
          <w:bCs/>
          <w:sz w:val="22"/>
          <w:szCs w:val="22"/>
        </w:rPr>
        <w:t>Triq</w:t>
      </w:r>
      <w:proofErr w:type="spellEnd"/>
      <w:r w:rsidRPr="00FC342D">
        <w:rPr>
          <w:rFonts w:ascii="Georgia" w:hAnsi="Georgia" w:cstheme="majorHAnsi"/>
          <w:bCs/>
          <w:sz w:val="22"/>
          <w:szCs w:val="22"/>
        </w:rPr>
        <w:t xml:space="preserve"> Il - </w:t>
      </w:r>
      <w:proofErr w:type="spellStart"/>
      <w:r w:rsidRPr="00FC342D">
        <w:rPr>
          <w:rFonts w:ascii="Georgia" w:hAnsi="Georgia" w:cstheme="majorHAnsi"/>
          <w:bCs/>
          <w:sz w:val="22"/>
          <w:szCs w:val="22"/>
        </w:rPr>
        <w:t>Kbira</w:t>
      </w:r>
      <w:proofErr w:type="spellEnd"/>
      <w:r w:rsidRPr="00FC342D">
        <w:rPr>
          <w:rFonts w:ascii="Georgia" w:hAnsi="Georgia" w:cstheme="majorHAnsi"/>
          <w:bCs/>
          <w:sz w:val="22"/>
          <w:szCs w:val="22"/>
        </w:rPr>
        <w:t>, Tas-Sliema SLM 1549, phone 2328 7100, e-mail idpc.info@idpc.org.mt, website https://idpc.org.mt/; or</w:t>
      </w:r>
    </w:p>
    <w:p w14:paraId="2A62E201" w14:textId="77777777" w:rsidR="002A1097" w:rsidRPr="00FC342D" w:rsidRDefault="002A1097" w:rsidP="002A1097">
      <w:pPr>
        <w:pStyle w:val="ListParagraph"/>
        <w:numPr>
          <w:ilvl w:val="0"/>
          <w:numId w:val="9"/>
        </w:numPr>
        <w:spacing w:line="276" w:lineRule="auto"/>
        <w:jc w:val="both"/>
        <w:rPr>
          <w:rFonts w:ascii="Georgia" w:hAnsi="Georgia" w:cstheme="majorHAnsi"/>
          <w:bCs/>
          <w:sz w:val="22"/>
          <w:szCs w:val="22"/>
        </w:rPr>
      </w:pPr>
      <w:r w:rsidRPr="00FC342D">
        <w:rPr>
          <w:rFonts w:ascii="Georgia" w:hAnsi="Georgia" w:cstheme="majorHAnsi"/>
          <w:bCs/>
          <w:sz w:val="22"/>
          <w:szCs w:val="22"/>
        </w:rPr>
        <w:t>Data Protection Supervisory Authority of your country.</w:t>
      </w:r>
    </w:p>
    <w:p w14:paraId="2E8510B0" w14:textId="77777777" w:rsidR="002A1097" w:rsidRPr="00FC342D" w:rsidRDefault="002A1097" w:rsidP="00C974BA">
      <w:pPr>
        <w:pStyle w:val="ListParagraph"/>
        <w:numPr>
          <w:ilvl w:val="1"/>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When requesting access to, or rectification or deletion of your Personal Data, please note that we shall request specific information from you to enable us to confirm your identity and right to access, rectify or delete, as well as to search for and provide you with the Personal Data that we hold about you.</w:t>
      </w:r>
    </w:p>
    <w:p w14:paraId="41DDFEFD" w14:textId="63F6C313" w:rsidR="002A1097" w:rsidRPr="00FC342D" w:rsidRDefault="002A1097" w:rsidP="00C974BA">
      <w:pPr>
        <w:pStyle w:val="ListParagraph"/>
        <w:numPr>
          <w:ilvl w:val="1"/>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Kindly note that your right to access, rectify, or delete your Personal Data we hold about you is not absolute. There are instances where applicable law or regulatory requirements allow or require us to refuse your request. In addition, the Personal Data may have already been destroyed, erased, or made anonymous in accordance with our record retention obligations and practices as described above in Section 1</w:t>
      </w:r>
      <w:r w:rsidR="000A2D10" w:rsidRPr="00FC342D">
        <w:rPr>
          <w:rFonts w:ascii="Georgia" w:hAnsi="Georgia" w:cstheme="majorHAnsi"/>
          <w:bCs/>
          <w:sz w:val="22"/>
          <w:szCs w:val="22"/>
        </w:rPr>
        <w:t>2</w:t>
      </w:r>
      <w:r w:rsidRPr="00FC342D">
        <w:rPr>
          <w:rFonts w:ascii="Georgia" w:hAnsi="Georgia" w:cstheme="majorHAnsi"/>
          <w:bCs/>
          <w:sz w:val="22"/>
          <w:szCs w:val="22"/>
        </w:rPr>
        <w:t>.</w:t>
      </w:r>
    </w:p>
    <w:p w14:paraId="7C8BFB96" w14:textId="77777777" w:rsidR="002A1097" w:rsidRPr="00FC342D" w:rsidRDefault="002A1097" w:rsidP="00C974BA">
      <w:pPr>
        <w:pStyle w:val="ListParagraph"/>
        <w:numPr>
          <w:ilvl w:val="1"/>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If we cannot provide you with access to, or rectification or deletion of your Personal Data, we will inform you of the reasons why, subject to any legal or regulatory restrictions. We can assure you we will not discriminate you for exercising any of your rights described in these Principles.</w:t>
      </w:r>
    </w:p>
    <w:p w14:paraId="213F94DE" w14:textId="71BED8B9" w:rsidR="002A1097" w:rsidRPr="00FC342D" w:rsidRDefault="002A1097" w:rsidP="00C974BA">
      <w:pPr>
        <w:pStyle w:val="ListParagraph"/>
        <w:numPr>
          <w:ilvl w:val="1"/>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To exercise your rights, please contact </w:t>
      </w:r>
      <w:r w:rsidR="002A376C" w:rsidRPr="00FC342D">
        <w:rPr>
          <w:rFonts w:ascii="Georgia" w:hAnsi="Georgia" w:cstheme="majorHAnsi"/>
          <w:bCs/>
          <w:sz w:val="22"/>
          <w:szCs w:val="22"/>
        </w:rPr>
        <w:t>Multitude Bank</w:t>
      </w:r>
      <w:r w:rsidRPr="00FC342D">
        <w:rPr>
          <w:rFonts w:ascii="Georgia" w:hAnsi="Georgia" w:cstheme="majorHAnsi"/>
          <w:bCs/>
          <w:sz w:val="22"/>
          <w:szCs w:val="22"/>
        </w:rPr>
        <w:t xml:space="preserve"> on the contact details above. Please note that you can exercise some rights by logging into your </w:t>
      </w:r>
      <w:r w:rsidR="002A376C" w:rsidRPr="00FC342D">
        <w:rPr>
          <w:rFonts w:ascii="Georgia" w:hAnsi="Georgia" w:cstheme="majorHAnsi"/>
          <w:bCs/>
          <w:sz w:val="22"/>
          <w:szCs w:val="22"/>
        </w:rPr>
        <w:t>Multitude Bank</w:t>
      </w:r>
      <w:r w:rsidRPr="00FC342D">
        <w:rPr>
          <w:rFonts w:ascii="Georgia" w:hAnsi="Georgia" w:cstheme="majorHAnsi"/>
          <w:bCs/>
          <w:sz w:val="22"/>
          <w:szCs w:val="22"/>
        </w:rPr>
        <w:t xml:space="preserve"> personal user account. </w:t>
      </w:r>
    </w:p>
    <w:p w14:paraId="1F3EC75E" w14:textId="77777777" w:rsidR="002A1097" w:rsidRPr="00FC342D" w:rsidRDefault="002A1097" w:rsidP="002A1097">
      <w:pPr>
        <w:pStyle w:val="ListParagraph"/>
        <w:tabs>
          <w:tab w:val="left" w:pos="851"/>
          <w:tab w:val="left" w:pos="900"/>
        </w:tabs>
        <w:spacing w:line="276" w:lineRule="auto"/>
        <w:ind w:left="851" w:right="-610"/>
        <w:jc w:val="both"/>
        <w:outlineLvl w:val="1"/>
        <w:rPr>
          <w:rFonts w:ascii="Georgia" w:hAnsi="Georgia" w:cstheme="majorHAnsi"/>
          <w:bCs/>
          <w:sz w:val="22"/>
          <w:szCs w:val="22"/>
        </w:rPr>
      </w:pPr>
    </w:p>
    <w:p w14:paraId="467315E6" w14:textId="77777777" w:rsidR="002A1097" w:rsidRPr="00FC342D" w:rsidRDefault="002A1097" w:rsidP="00C974BA">
      <w:pPr>
        <w:pStyle w:val="ListParagraph"/>
        <w:numPr>
          <w:ilvl w:val="0"/>
          <w:numId w:val="36"/>
        </w:numPr>
        <w:tabs>
          <w:tab w:val="left" w:pos="851"/>
          <w:tab w:val="left" w:pos="900"/>
        </w:tabs>
        <w:spacing w:line="276" w:lineRule="auto"/>
        <w:ind w:left="851" w:right="-610" w:hanging="851"/>
        <w:jc w:val="both"/>
        <w:outlineLvl w:val="1"/>
        <w:rPr>
          <w:rFonts w:ascii="Georgia" w:hAnsi="Georgia" w:cstheme="majorHAnsi"/>
          <w:b/>
          <w:bCs/>
          <w:sz w:val="22"/>
          <w:szCs w:val="22"/>
        </w:rPr>
      </w:pPr>
      <w:r w:rsidRPr="00FC342D">
        <w:rPr>
          <w:rFonts w:ascii="Georgia" w:hAnsi="Georgia" w:cstheme="majorHAnsi"/>
          <w:b/>
          <w:bCs/>
          <w:sz w:val="22"/>
          <w:szCs w:val="22"/>
        </w:rPr>
        <w:t>Amending these principles</w:t>
      </w:r>
    </w:p>
    <w:p w14:paraId="481BED99" w14:textId="77777777" w:rsidR="002A1097" w:rsidRPr="00FC342D" w:rsidRDefault="002A1097" w:rsidP="00C974BA">
      <w:pPr>
        <w:pStyle w:val="ListParagraph"/>
        <w:numPr>
          <w:ilvl w:val="1"/>
          <w:numId w:val="36"/>
        </w:numPr>
        <w:tabs>
          <w:tab w:val="left" w:pos="851"/>
          <w:tab w:val="left" w:pos="900"/>
        </w:tabs>
        <w:spacing w:line="276" w:lineRule="auto"/>
        <w:ind w:left="851" w:right="-610" w:hanging="851"/>
        <w:jc w:val="both"/>
        <w:outlineLvl w:val="1"/>
        <w:rPr>
          <w:rFonts w:ascii="Georgia" w:hAnsi="Georgia" w:cstheme="majorHAnsi"/>
          <w:bCs/>
          <w:sz w:val="22"/>
          <w:szCs w:val="22"/>
        </w:rPr>
      </w:pPr>
      <w:r w:rsidRPr="00FC342D">
        <w:rPr>
          <w:rFonts w:ascii="Georgia" w:hAnsi="Georgia" w:cstheme="majorHAnsi"/>
          <w:bCs/>
          <w:sz w:val="22"/>
          <w:szCs w:val="22"/>
        </w:rPr>
        <w:t xml:space="preserve">Should our Personal Data Processing practices change or there shall be a need to amend these principles under the applicable law, case-law or guidelines issued by competent authorities, we are entitled to unilaterally amend these </w:t>
      </w:r>
      <w:r w:rsidRPr="00FC342D">
        <w:rPr>
          <w:rFonts w:ascii="Georgia" w:hAnsi="Georgia" w:cstheme="majorHAnsi"/>
          <w:sz w:val="22"/>
          <w:szCs w:val="22"/>
        </w:rPr>
        <w:t xml:space="preserve">principles at any time.  </w:t>
      </w:r>
      <w:bookmarkStart w:id="5" w:name="_Hlk524609428"/>
      <w:r w:rsidRPr="00FC342D">
        <w:rPr>
          <w:rFonts w:ascii="Georgia" w:hAnsi="Georgia" w:cstheme="majorHAnsi"/>
          <w:sz w:val="22"/>
          <w:szCs w:val="22"/>
        </w:rPr>
        <w:t>Our most recent principles will always be published on our website, and we urge you to check this at least once a month.</w:t>
      </w:r>
      <w:bookmarkEnd w:id="5"/>
    </w:p>
    <w:p w14:paraId="7276E6A3" w14:textId="77777777" w:rsidR="002A1097" w:rsidRPr="00FC342D" w:rsidRDefault="002A1097" w:rsidP="002A1097">
      <w:pPr>
        <w:pStyle w:val="ListParagraph"/>
        <w:tabs>
          <w:tab w:val="left" w:pos="851"/>
          <w:tab w:val="left" w:pos="900"/>
        </w:tabs>
        <w:spacing w:line="276" w:lineRule="auto"/>
        <w:ind w:left="851" w:right="-610"/>
        <w:jc w:val="both"/>
        <w:outlineLvl w:val="1"/>
        <w:rPr>
          <w:rFonts w:ascii="Georgia" w:hAnsi="Georgia" w:cstheme="majorHAnsi"/>
          <w:bCs/>
          <w:sz w:val="22"/>
          <w:szCs w:val="22"/>
        </w:rPr>
      </w:pPr>
    </w:p>
    <w:p w14:paraId="567AF62C" w14:textId="77777777" w:rsidR="002A1097" w:rsidRPr="00FC342D" w:rsidRDefault="002A1097" w:rsidP="00C974BA">
      <w:pPr>
        <w:pStyle w:val="ListParagraph"/>
        <w:numPr>
          <w:ilvl w:val="0"/>
          <w:numId w:val="36"/>
        </w:numPr>
        <w:tabs>
          <w:tab w:val="left" w:pos="851"/>
          <w:tab w:val="left" w:pos="900"/>
        </w:tabs>
        <w:spacing w:line="276" w:lineRule="auto"/>
        <w:ind w:left="851" w:right="-610" w:hanging="851"/>
        <w:jc w:val="both"/>
        <w:outlineLvl w:val="1"/>
        <w:rPr>
          <w:rFonts w:ascii="Georgia" w:hAnsi="Georgia" w:cstheme="majorHAnsi"/>
          <w:b/>
          <w:bCs/>
          <w:sz w:val="22"/>
          <w:szCs w:val="22"/>
        </w:rPr>
      </w:pPr>
      <w:r w:rsidRPr="00FC342D">
        <w:rPr>
          <w:rFonts w:ascii="Georgia" w:hAnsi="Georgia" w:cstheme="majorHAnsi"/>
          <w:b/>
          <w:bCs/>
          <w:sz w:val="22"/>
          <w:szCs w:val="22"/>
        </w:rPr>
        <w:t>Contact</w:t>
      </w:r>
    </w:p>
    <w:p w14:paraId="4642D2AC" w14:textId="34FD4CF7" w:rsidR="002A1097" w:rsidRPr="00FC342D" w:rsidRDefault="002A1097" w:rsidP="00C974BA">
      <w:pPr>
        <w:pStyle w:val="ListParagraph"/>
        <w:numPr>
          <w:ilvl w:val="1"/>
          <w:numId w:val="36"/>
        </w:numPr>
        <w:spacing w:line="276" w:lineRule="auto"/>
        <w:ind w:left="851" w:right="-610" w:hanging="851"/>
        <w:jc w:val="both"/>
        <w:rPr>
          <w:rFonts w:ascii="Georgia" w:hAnsi="Georgia" w:cstheme="majorHAnsi"/>
          <w:bCs/>
          <w:sz w:val="22"/>
          <w:szCs w:val="22"/>
        </w:rPr>
      </w:pPr>
      <w:r w:rsidRPr="00FC342D">
        <w:rPr>
          <w:rFonts w:ascii="Georgia" w:hAnsi="Georgia" w:cstheme="majorHAnsi"/>
          <w:bCs/>
          <w:sz w:val="22"/>
          <w:szCs w:val="22"/>
        </w:rPr>
        <w:t xml:space="preserve">In case you have any question regarding the Processing of your Personal Data by </w:t>
      </w:r>
      <w:r w:rsidR="002A376C" w:rsidRPr="00FC342D">
        <w:rPr>
          <w:rFonts w:ascii="Georgia" w:hAnsi="Georgia" w:cstheme="majorHAnsi"/>
          <w:bCs/>
          <w:sz w:val="22"/>
          <w:szCs w:val="22"/>
        </w:rPr>
        <w:t>Multitude Bank</w:t>
      </w:r>
      <w:r w:rsidRPr="00FC342D">
        <w:rPr>
          <w:rFonts w:ascii="Georgia" w:hAnsi="Georgia" w:cstheme="majorHAnsi"/>
          <w:bCs/>
          <w:sz w:val="22"/>
          <w:szCs w:val="22"/>
        </w:rPr>
        <w:t xml:space="preserve"> or you would like to exercise your rights as a Data Subject, please contact us on contact details provided above in Section 1</w:t>
      </w:r>
      <w:r w:rsidR="000A2D10" w:rsidRPr="00FC342D">
        <w:rPr>
          <w:rFonts w:ascii="Georgia" w:hAnsi="Georgia" w:cstheme="majorHAnsi"/>
          <w:bCs/>
          <w:sz w:val="22"/>
          <w:szCs w:val="22"/>
        </w:rPr>
        <w:t>3</w:t>
      </w:r>
      <w:r w:rsidRPr="00FC342D">
        <w:rPr>
          <w:rFonts w:ascii="Georgia" w:hAnsi="Georgia" w:cstheme="majorHAnsi"/>
          <w:bCs/>
          <w:sz w:val="22"/>
          <w:szCs w:val="22"/>
        </w:rPr>
        <w:t xml:space="preserve">. </w:t>
      </w:r>
    </w:p>
    <w:p w14:paraId="0C98DE6A" w14:textId="322791EE" w:rsidR="002A1097" w:rsidRPr="00FC342D" w:rsidRDefault="002A376C" w:rsidP="00C974BA">
      <w:pPr>
        <w:pStyle w:val="ListParagraph"/>
        <w:numPr>
          <w:ilvl w:val="1"/>
          <w:numId w:val="36"/>
        </w:numPr>
        <w:spacing w:line="276" w:lineRule="auto"/>
        <w:ind w:left="851" w:right="-610" w:hanging="851"/>
        <w:jc w:val="both"/>
        <w:rPr>
          <w:rFonts w:ascii="Georgia" w:hAnsi="Georgia" w:cstheme="majorHAnsi"/>
          <w:bCs/>
          <w:sz w:val="22"/>
          <w:szCs w:val="22"/>
        </w:rPr>
      </w:pPr>
      <w:r w:rsidRPr="00FC342D">
        <w:rPr>
          <w:rFonts w:ascii="Georgia" w:hAnsi="Georgia" w:cstheme="majorHAnsi"/>
          <w:bCs/>
          <w:sz w:val="22"/>
          <w:szCs w:val="22"/>
        </w:rPr>
        <w:t>Multitude Bank</w:t>
      </w:r>
      <w:r w:rsidR="002A1097" w:rsidRPr="00FC342D">
        <w:rPr>
          <w:rFonts w:ascii="Georgia" w:hAnsi="Georgia" w:cstheme="majorHAnsi"/>
          <w:bCs/>
          <w:sz w:val="22"/>
          <w:szCs w:val="22"/>
        </w:rPr>
        <w:t xml:space="preserve"> has appointed a data protection officer whom you also may contact regarding the same on the contact details provided above in Section 1</w:t>
      </w:r>
      <w:r w:rsidR="000A2D10" w:rsidRPr="00FC342D">
        <w:rPr>
          <w:rFonts w:ascii="Georgia" w:hAnsi="Georgia" w:cstheme="majorHAnsi"/>
          <w:bCs/>
          <w:sz w:val="22"/>
          <w:szCs w:val="22"/>
        </w:rPr>
        <w:t>3</w:t>
      </w:r>
      <w:r w:rsidR="002A1097" w:rsidRPr="00FC342D">
        <w:rPr>
          <w:rFonts w:ascii="Georgia" w:hAnsi="Georgia" w:cstheme="majorHAnsi"/>
          <w:bCs/>
          <w:sz w:val="22"/>
          <w:szCs w:val="22"/>
        </w:rPr>
        <w:t>.</w:t>
      </w:r>
    </w:p>
    <w:p w14:paraId="5F993863" w14:textId="77777777" w:rsidR="002A1097" w:rsidRPr="00FC342D" w:rsidRDefault="002A1097" w:rsidP="002A1097">
      <w:pPr>
        <w:spacing w:line="276" w:lineRule="auto"/>
        <w:ind w:right="-610"/>
        <w:jc w:val="both"/>
        <w:rPr>
          <w:rFonts w:ascii="Georgia" w:hAnsi="Georgia" w:cstheme="majorHAnsi"/>
          <w:bCs/>
          <w:sz w:val="22"/>
          <w:szCs w:val="22"/>
        </w:rPr>
      </w:pPr>
    </w:p>
    <w:p w14:paraId="14150A6E" w14:textId="2CEA0BD5" w:rsidR="002A1097" w:rsidRPr="00FC342D" w:rsidRDefault="002A1097" w:rsidP="002A1097">
      <w:pPr>
        <w:spacing w:line="276" w:lineRule="auto"/>
        <w:ind w:right="-610"/>
        <w:jc w:val="both"/>
        <w:rPr>
          <w:rFonts w:ascii="Georgia" w:hAnsi="Georgia" w:cstheme="majorHAnsi"/>
          <w:bCs/>
          <w:sz w:val="22"/>
          <w:szCs w:val="22"/>
        </w:rPr>
      </w:pPr>
    </w:p>
    <w:p w14:paraId="29D4B622" w14:textId="605C0254" w:rsidR="004D72C4" w:rsidRPr="00FC342D" w:rsidRDefault="004D72C4" w:rsidP="002A1097">
      <w:pPr>
        <w:spacing w:line="276" w:lineRule="auto"/>
        <w:ind w:right="-610"/>
        <w:jc w:val="both"/>
        <w:rPr>
          <w:rFonts w:ascii="Georgia" w:hAnsi="Georgia" w:cstheme="majorHAnsi"/>
          <w:bCs/>
          <w:sz w:val="22"/>
          <w:szCs w:val="22"/>
        </w:rPr>
      </w:pPr>
    </w:p>
    <w:p w14:paraId="5DA8A9A6" w14:textId="16730F0E" w:rsidR="004D72C4" w:rsidRPr="00FC342D" w:rsidRDefault="00B344F5" w:rsidP="00B344F5">
      <w:pPr>
        <w:keepNext/>
        <w:keepLines/>
        <w:spacing w:after="479"/>
        <w:jc w:val="right"/>
      </w:pPr>
      <w:proofErr w:type="spellStart"/>
      <w:r w:rsidRPr="00FC342D">
        <w:rPr>
          <w:rStyle w:val="Heading1"/>
          <w:b w:val="0"/>
          <w:bCs w:val="0"/>
          <w:lang w:val="en-US"/>
        </w:rPr>
        <w:t>Boniversum</w:t>
      </w:r>
      <w:proofErr w:type="spellEnd"/>
    </w:p>
    <w:p w14:paraId="27641E78" w14:textId="5AB6A83F" w:rsidR="004D72C4" w:rsidRPr="00FC342D" w:rsidRDefault="004D72C4" w:rsidP="004D72C4">
      <w:pPr>
        <w:tabs>
          <w:tab w:val="left" w:pos="851"/>
          <w:tab w:val="left" w:pos="900"/>
        </w:tabs>
        <w:spacing w:line="276" w:lineRule="auto"/>
        <w:ind w:right="-610"/>
        <w:jc w:val="both"/>
        <w:outlineLvl w:val="1"/>
        <w:rPr>
          <w:rFonts w:ascii="Georgia" w:hAnsi="Georgia"/>
          <w:b/>
          <w:bCs/>
          <w:sz w:val="22"/>
          <w:szCs w:val="22"/>
          <w:lang w:val="en-US"/>
        </w:rPr>
      </w:pPr>
      <w:r w:rsidRPr="00FC342D">
        <w:rPr>
          <w:rFonts w:ascii="Georgia" w:hAnsi="Georgia"/>
          <w:b/>
          <w:bCs/>
          <w:sz w:val="22"/>
          <w:szCs w:val="22"/>
          <w:lang w:val="en-US"/>
        </w:rPr>
        <w:t xml:space="preserve">Information on data protection in accordance with EU GDPR of </w:t>
      </w:r>
      <w:proofErr w:type="spellStart"/>
      <w:r w:rsidRPr="00FC342D">
        <w:rPr>
          <w:rFonts w:ascii="Georgia" w:hAnsi="Georgia"/>
          <w:b/>
          <w:bCs/>
          <w:sz w:val="22"/>
          <w:szCs w:val="22"/>
          <w:lang w:val="en-US"/>
        </w:rPr>
        <w:t>Creditreform</w:t>
      </w:r>
      <w:proofErr w:type="spellEnd"/>
      <w:r w:rsidRPr="00FC342D">
        <w:rPr>
          <w:rFonts w:ascii="Georgia" w:hAnsi="Georgia"/>
          <w:b/>
          <w:bCs/>
          <w:sz w:val="22"/>
          <w:szCs w:val="22"/>
          <w:lang w:val="en-US"/>
        </w:rPr>
        <w:t xml:space="preserve"> </w:t>
      </w:r>
      <w:proofErr w:type="spellStart"/>
      <w:r w:rsidRPr="00FC342D">
        <w:rPr>
          <w:rFonts w:ascii="Georgia" w:hAnsi="Georgia"/>
          <w:b/>
          <w:bCs/>
          <w:sz w:val="22"/>
          <w:szCs w:val="22"/>
          <w:lang w:val="en-US"/>
        </w:rPr>
        <w:t>Boniversum</w:t>
      </w:r>
      <w:proofErr w:type="spellEnd"/>
      <w:r w:rsidRPr="00FC342D">
        <w:rPr>
          <w:rFonts w:ascii="Georgia" w:hAnsi="Georgia"/>
          <w:b/>
          <w:bCs/>
          <w:sz w:val="22"/>
          <w:szCs w:val="22"/>
          <w:lang w:val="en-US"/>
        </w:rPr>
        <w:t xml:space="preserve"> GmbH</w:t>
      </w:r>
    </w:p>
    <w:p w14:paraId="2C615A5F" w14:textId="77777777" w:rsidR="004D72C4" w:rsidRPr="00FC342D" w:rsidRDefault="004D72C4" w:rsidP="004D72C4">
      <w:pPr>
        <w:tabs>
          <w:tab w:val="left" w:pos="851"/>
          <w:tab w:val="left" w:pos="900"/>
        </w:tabs>
        <w:spacing w:line="276" w:lineRule="auto"/>
        <w:ind w:right="-610"/>
        <w:jc w:val="both"/>
        <w:outlineLvl w:val="1"/>
        <w:rPr>
          <w:color w:val="auto"/>
        </w:rPr>
      </w:pPr>
    </w:p>
    <w:p w14:paraId="46F1A43E" w14:textId="77777777" w:rsidR="004D72C4" w:rsidRPr="00FC342D" w:rsidRDefault="004D72C4" w:rsidP="004D72C4">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Our company regularly checks your creditworthiness when concluding contracts and in certain cases where there is a legitimate interest, also with existing customers. To do this, we work with </w:t>
      </w:r>
      <w:proofErr w:type="spellStart"/>
      <w:r w:rsidRPr="00FC342D">
        <w:rPr>
          <w:rFonts w:ascii="Georgia" w:hAnsi="Georgia"/>
          <w:bCs/>
          <w:sz w:val="22"/>
          <w:szCs w:val="22"/>
          <w:lang w:val="en-US"/>
        </w:rPr>
        <w:t>Creditreform</w:t>
      </w:r>
      <w:proofErr w:type="spellEnd"/>
      <w:r w:rsidRPr="00FC342D">
        <w:rPr>
          <w:rFonts w:ascii="Georgia" w:hAnsi="Georgia"/>
          <w:bCs/>
          <w:sz w:val="22"/>
          <w:szCs w:val="22"/>
          <w:lang w:val="en-US"/>
        </w:rPr>
        <w:t xml:space="preserve"> </w:t>
      </w:r>
      <w:proofErr w:type="spellStart"/>
      <w:r w:rsidRPr="00FC342D">
        <w:rPr>
          <w:rFonts w:ascii="Georgia" w:hAnsi="Georgia"/>
          <w:bCs/>
          <w:sz w:val="22"/>
          <w:szCs w:val="22"/>
          <w:lang w:val="en-US"/>
        </w:rPr>
        <w:t>Boniversum</w:t>
      </w:r>
      <w:proofErr w:type="spellEnd"/>
      <w:r w:rsidRPr="00FC342D">
        <w:rPr>
          <w:rFonts w:ascii="Georgia" w:hAnsi="Georgia"/>
          <w:bCs/>
          <w:sz w:val="22"/>
          <w:szCs w:val="22"/>
          <w:lang w:val="en-US"/>
        </w:rPr>
        <w:t xml:space="preserve"> GmbH, </w:t>
      </w:r>
      <w:proofErr w:type="spellStart"/>
      <w:r w:rsidRPr="00FC342D">
        <w:rPr>
          <w:rFonts w:ascii="Georgia" w:hAnsi="Georgia"/>
          <w:bCs/>
          <w:sz w:val="22"/>
          <w:szCs w:val="22"/>
          <w:lang w:val="en-US"/>
        </w:rPr>
        <w:t>Hellersbergstrasse</w:t>
      </w:r>
      <w:proofErr w:type="spellEnd"/>
      <w:r w:rsidRPr="00FC342D">
        <w:rPr>
          <w:rFonts w:ascii="Georgia" w:hAnsi="Georgia"/>
          <w:bCs/>
          <w:sz w:val="22"/>
          <w:szCs w:val="22"/>
          <w:lang w:val="en-US"/>
        </w:rPr>
        <w:t xml:space="preserve"> 11, 41460 Neuss, from whom we receive the data we require. By order of </w:t>
      </w:r>
      <w:proofErr w:type="spellStart"/>
      <w:r w:rsidRPr="00FC342D">
        <w:rPr>
          <w:rFonts w:ascii="Georgia" w:hAnsi="Georgia"/>
          <w:bCs/>
          <w:sz w:val="22"/>
          <w:szCs w:val="22"/>
          <w:lang w:val="en-US"/>
        </w:rPr>
        <w:t>Creditreform</w:t>
      </w:r>
      <w:proofErr w:type="spellEnd"/>
      <w:r w:rsidRPr="00FC342D">
        <w:rPr>
          <w:rFonts w:ascii="Georgia" w:hAnsi="Georgia"/>
          <w:bCs/>
          <w:sz w:val="22"/>
          <w:szCs w:val="22"/>
          <w:lang w:val="en-US"/>
        </w:rPr>
        <w:t xml:space="preserve"> </w:t>
      </w:r>
      <w:proofErr w:type="spellStart"/>
      <w:r w:rsidRPr="00FC342D">
        <w:rPr>
          <w:rFonts w:ascii="Georgia" w:hAnsi="Georgia"/>
          <w:bCs/>
          <w:sz w:val="22"/>
          <w:szCs w:val="22"/>
          <w:lang w:val="en-US"/>
        </w:rPr>
        <w:t>Boniversum</w:t>
      </w:r>
      <w:proofErr w:type="spellEnd"/>
      <w:r w:rsidRPr="00FC342D">
        <w:rPr>
          <w:rFonts w:ascii="Georgia" w:hAnsi="Georgia"/>
          <w:bCs/>
          <w:sz w:val="22"/>
          <w:szCs w:val="22"/>
          <w:lang w:val="en-US"/>
        </w:rPr>
        <w:t>, we hereby provide you with the following information in advance in accordance with Art. 14 EU GDPR:</w:t>
      </w:r>
    </w:p>
    <w:p w14:paraId="3F36BB06" w14:textId="77777777" w:rsidR="004D72C4" w:rsidRPr="00FC342D" w:rsidRDefault="004D72C4" w:rsidP="004D72C4">
      <w:pPr>
        <w:tabs>
          <w:tab w:val="left" w:pos="851"/>
          <w:tab w:val="left" w:pos="900"/>
        </w:tabs>
        <w:spacing w:line="276" w:lineRule="auto"/>
        <w:ind w:right="-610"/>
        <w:jc w:val="both"/>
        <w:outlineLvl w:val="1"/>
        <w:rPr>
          <w:rFonts w:ascii="Georgia" w:hAnsi="Georgia"/>
          <w:bCs/>
          <w:sz w:val="22"/>
          <w:szCs w:val="22"/>
          <w:lang w:val="en-US"/>
        </w:rPr>
      </w:pPr>
      <w:proofErr w:type="spellStart"/>
      <w:r w:rsidRPr="00FC342D">
        <w:rPr>
          <w:rFonts w:ascii="Georgia" w:hAnsi="Georgia"/>
          <w:bCs/>
          <w:sz w:val="22"/>
          <w:szCs w:val="22"/>
          <w:lang w:val="en-US"/>
        </w:rPr>
        <w:t>Creditreform</w:t>
      </w:r>
      <w:proofErr w:type="spellEnd"/>
      <w:r w:rsidRPr="00FC342D">
        <w:rPr>
          <w:rFonts w:ascii="Georgia" w:hAnsi="Georgia"/>
          <w:bCs/>
          <w:sz w:val="22"/>
          <w:szCs w:val="22"/>
          <w:lang w:val="en-US"/>
        </w:rPr>
        <w:t xml:space="preserve"> </w:t>
      </w:r>
      <w:proofErr w:type="spellStart"/>
      <w:r w:rsidRPr="00FC342D">
        <w:rPr>
          <w:rFonts w:ascii="Georgia" w:hAnsi="Georgia"/>
          <w:bCs/>
          <w:sz w:val="22"/>
          <w:szCs w:val="22"/>
          <w:lang w:val="en-US"/>
        </w:rPr>
        <w:t>Boniversum</w:t>
      </w:r>
      <w:proofErr w:type="spellEnd"/>
      <w:r w:rsidRPr="00FC342D">
        <w:rPr>
          <w:rFonts w:ascii="Georgia" w:hAnsi="Georgia"/>
          <w:bCs/>
          <w:sz w:val="22"/>
          <w:szCs w:val="22"/>
          <w:lang w:val="en-US"/>
        </w:rPr>
        <w:t xml:space="preserve"> GmbH is a consumer credit agency. It operates a database in which creditworthiness information about private individuals is stored.</w:t>
      </w:r>
    </w:p>
    <w:p w14:paraId="31B1A4E8" w14:textId="77777777" w:rsidR="004D72C4" w:rsidRPr="00FC342D" w:rsidRDefault="004D72C4" w:rsidP="004D72C4">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On this basis, </w:t>
      </w:r>
      <w:proofErr w:type="spellStart"/>
      <w:r w:rsidRPr="00FC342D">
        <w:rPr>
          <w:rFonts w:ascii="Georgia" w:hAnsi="Georgia"/>
          <w:bCs/>
          <w:sz w:val="22"/>
          <w:szCs w:val="22"/>
          <w:lang w:val="en-US"/>
        </w:rPr>
        <w:t>Creditreform</w:t>
      </w:r>
      <w:proofErr w:type="spellEnd"/>
      <w:r w:rsidRPr="00FC342D">
        <w:rPr>
          <w:rFonts w:ascii="Georgia" w:hAnsi="Georgia"/>
          <w:bCs/>
          <w:sz w:val="22"/>
          <w:szCs w:val="22"/>
          <w:lang w:val="en-US"/>
        </w:rPr>
        <w:t xml:space="preserve"> </w:t>
      </w:r>
      <w:proofErr w:type="spellStart"/>
      <w:r w:rsidRPr="00FC342D">
        <w:rPr>
          <w:rFonts w:ascii="Georgia" w:hAnsi="Georgia"/>
          <w:bCs/>
          <w:sz w:val="22"/>
          <w:szCs w:val="22"/>
          <w:lang w:val="en-US"/>
        </w:rPr>
        <w:t>Boniversum</w:t>
      </w:r>
      <w:proofErr w:type="spellEnd"/>
      <w:r w:rsidRPr="00FC342D">
        <w:rPr>
          <w:rFonts w:ascii="Georgia" w:hAnsi="Georgia"/>
          <w:bCs/>
          <w:sz w:val="22"/>
          <w:szCs w:val="22"/>
          <w:lang w:val="en-US"/>
        </w:rPr>
        <w:t xml:space="preserve"> provides its customers with creditworthiness information. Customers include, for example, credit institutes, leasing companies, insurance companies, telecommunications companies, receivables management companies, mail order, wholesale and retail companies, and other companies that supply or provide goods or services. Within the framework of the legal provisions, some of the available data in the information database is also used to supply other company databases, including for use for address-trading purposes.</w:t>
      </w:r>
    </w:p>
    <w:p w14:paraId="071015F3" w14:textId="77777777" w:rsidR="004D72C4" w:rsidRPr="00FC342D" w:rsidRDefault="004D72C4" w:rsidP="004D72C4">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In the </w:t>
      </w:r>
      <w:proofErr w:type="spellStart"/>
      <w:r w:rsidRPr="00FC342D">
        <w:rPr>
          <w:rFonts w:ascii="Georgia" w:hAnsi="Georgia"/>
          <w:bCs/>
          <w:sz w:val="22"/>
          <w:szCs w:val="22"/>
          <w:lang w:val="en-US"/>
        </w:rPr>
        <w:t>Creditreform</w:t>
      </w:r>
      <w:proofErr w:type="spellEnd"/>
      <w:r w:rsidRPr="00FC342D">
        <w:rPr>
          <w:rFonts w:ascii="Georgia" w:hAnsi="Georgia"/>
          <w:bCs/>
          <w:sz w:val="22"/>
          <w:szCs w:val="22"/>
          <w:lang w:val="en-US"/>
        </w:rPr>
        <w:t xml:space="preserve"> </w:t>
      </w:r>
      <w:proofErr w:type="spellStart"/>
      <w:r w:rsidRPr="00FC342D">
        <w:rPr>
          <w:rFonts w:ascii="Georgia" w:hAnsi="Georgia"/>
          <w:bCs/>
          <w:sz w:val="22"/>
          <w:szCs w:val="22"/>
          <w:lang w:val="en-US"/>
        </w:rPr>
        <w:t>Boniversum</w:t>
      </w:r>
      <w:proofErr w:type="spellEnd"/>
      <w:r w:rsidRPr="00FC342D">
        <w:rPr>
          <w:rFonts w:ascii="Georgia" w:hAnsi="Georgia"/>
          <w:bCs/>
          <w:sz w:val="22"/>
          <w:szCs w:val="22"/>
          <w:lang w:val="en-US"/>
        </w:rPr>
        <w:t xml:space="preserve"> database information is stored </w:t>
      </w:r>
      <w:proofErr w:type="gramStart"/>
      <w:r w:rsidRPr="00FC342D">
        <w:rPr>
          <w:rFonts w:ascii="Georgia" w:hAnsi="Georgia"/>
          <w:bCs/>
          <w:sz w:val="22"/>
          <w:szCs w:val="22"/>
          <w:lang w:val="en-US"/>
        </w:rPr>
        <w:t>in particular about</w:t>
      </w:r>
      <w:proofErr w:type="gramEnd"/>
      <w:r w:rsidRPr="00FC342D">
        <w:rPr>
          <w:rFonts w:ascii="Georgia" w:hAnsi="Georgia"/>
          <w:bCs/>
          <w:sz w:val="22"/>
          <w:szCs w:val="22"/>
          <w:lang w:val="en-US"/>
        </w:rPr>
        <w:t xml:space="preserve"> the name, address, date of birth, possibly the email address, payment history and ownership structures of persons. The purpose of processing the stored data is to provide information on the creditworthiness of the person requested. The legal basis for such processing is EU GDPR Art. 6 (1f). Information about such data may only be provided if a customer convincingly demonstrates a legitimate interest in obtaining this information. If data are sent to non-EU countries, this is done </w:t>
      </w:r>
      <w:proofErr w:type="gramStart"/>
      <w:r w:rsidRPr="00FC342D">
        <w:rPr>
          <w:rFonts w:ascii="Georgia" w:hAnsi="Georgia"/>
          <w:bCs/>
          <w:sz w:val="22"/>
          <w:szCs w:val="22"/>
          <w:lang w:val="en-US"/>
        </w:rPr>
        <w:t>on the basis of</w:t>
      </w:r>
      <w:proofErr w:type="gramEnd"/>
      <w:r w:rsidRPr="00FC342D">
        <w:rPr>
          <w:rFonts w:ascii="Georgia" w:hAnsi="Georgia"/>
          <w:bCs/>
          <w:sz w:val="22"/>
          <w:szCs w:val="22"/>
          <w:lang w:val="en-US"/>
        </w:rPr>
        <w:t xml:space="preserve"> the so-called "standard contractual clauses" that you can view under the link</w:t>
      </w:r>
    </w:p>
    <w:p w14:paraId="0F26D190" w14:textId="77777777" w:rsidR="004D72C4" w:rsidRPr="00FC342D" w:rsidRDefault="004D72C4" w:rsidP="004D72C4">
      <w:pPr>
        <w:tabs>
          <w:tab w:val="left" w:pos="851"/>
          <w:tab w:val="left" w:pos="900"/>
        </w:tabs>
        <w:spacing w:line="276" w:lineRule="auto"/>
        <w:ind w:right="-610"/>
        <w:jc w:val="both"/>
        <w:outlineLvl w:val="1"/>
        <w:rPr>
          <w:rFonts w:ascii="Georgia" w:hAnsi="Georgia"/>
          <w:bCs/>
          <w:sz w:val="22"/>
          <w:szCs w:val="22"/>
          <w:lang w:val="en-US"/>
        </w:rPr>
      </w:pPr>
      <w:hyperlink r:id="rId13" w:history="1">
        <w:r w:rsidRPr="00FC342D">
          <w:rPr>
            <w:rFonts w:ascii="Georgia" w:hAnsi="Georgia"/>
            <w:bCs/>
            <w:sz w:val="22"/>
            <w:szCs w:val="22"/>
            <w:lang w:val="en-US"/>
          </w:rPr>
          <w:t xml:space="preserve">http://links.boniversum.de/standardvertragsklauseln </w:t>
        </w:r>
      </w:hyperlink>
      <w:r w:rsidRPr="00FC342D">
        <w:rPr>
          <w:rFonts w:ascii="Georgia" w:hAnsi="Georgia"/>
          <w:bCs/>
          <w:sz w:val="22"/>
          <w:szCs w:val="22"/>
          <w:lang w:val="en-US"/>
        </w:rPr>
        <w:t>or request that this information be sent to you.</w:t>
      </w:r>
    </w:p>
    <w:p w14:paraId="5F424353" w14:textId="77777777" w:rsidR="004D72C4" w:rsidRPr="00FC342D" w:rsidRDefault="004D72C4" w:rsidP="004D72C4">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The data is stored </w:t>
      </w:r>
      <w:proofErr w:type="gramStart"/>
      <w:r w:rsidRPr="00FC342D">
        <w:rPr>
          <w:rFonts w:ascii="Georgia" w:hAnsi="Georgia"/>
          <w:bCs/>
          <w:sz w:val="22"/>
          <w:szCs w:val="22"/>
          <w:lang w:val="en-US"/>
        </w:rPr>
        <w:t>as long as</w:t>
      </w:r>
      <w:proofErr w:type="gramEnd"/>
      <w:r w:rsidRPr="00FC342D">
        <w:rPr>
          <w:rFonts w:ascii="Georgia" w:hAnsi="Georgia"/>
          <w:bCs/>
          <w:sz w:val="22"/>
          <w:szCs w:val="22"/>
          <w:lang w:val="en-US"/>
        </w:rPr>
        <w:t xml:space="preserve"> its knowledge is necessary for the fulfilment of the storage. As a rule, </w:t>
      </w:r>
      <w:r w:rsidRPr="00FC342D">
        <w:rPr>
          <w:rFonts w:ascii="Georgia" w:hAnsi="Georgia"/>
          <w:bCs/>
          <w:sz w:val="22"/>
          <w:szCs w:val="22"/>
          <w:lang w:val="en-US"/>
        </w:rPr>
        <w:lastRenderedPageBreak/>
        <w:t xml:space="preserve">knowledge is usually necessary for an initial storage period of three years. After expiration, a check is carried out to determine whether storage is still necessary, otherwise the data will be deleted to the exact day. In case of settlement of a matter, the data will be deleted to the day three years after settlement. In compliance with section 882e of the German Code of Civil Procedure (ZPO), entries in the debtors' register are deleted </w:t>
      </w:r>
      <w:proofErr w:type="gramStart"/>
      <w:r w:rsidRPr="00FC342D">
        <w:rPr>
          <w:rFonts w:ascii="Georgia" w:hAnsi="Georgia"/>
          <w:bCs/>
          <w:sz w:val="22"/>
          <w:szCs w:val="22"/>
          <w:lang w:val="en-US"/>
        </w:rPr>
        <w:t>on a daily basis</w:t>
      </w:r>
      <w:proofErr w:type="gramEnd"/>
      <w:r w:rsidRPr="00FC342D">
        <w:rPr>
          <w:rFonts w:ascii="Georgia" w:hAnsi="Georgia"/>
          <w:bCs/>
          <w:sz w:val="22"/>
          <w:szCs w:val="22"/>
          <w:lang w:val="en-US"/>
        </w:rPr>
        <w:t xml:space="preserve"> after three years from the date of the entry order. Additional information can also be found under</w:t>
      </w:r>
      <w:hyperlink r:id="rId14" w:history="1">
        <w:r w:rsidRPr="00FC342D">
          <w:rPr>
            <w:rFonts w:ascii="Georgia" w:hAnsi="Georgia"/>
            <w:bCs/>
            <w:sz w:val="22"/>
            <w:szCs w:val="22"/>
            <w:lang w:val="en-US"/>
          </w:rPr>
          <w:t xml:space="preserve"> www.boniversum.de/bonipedia/ </w:t>
        </w:r>
      </w:hyperlink>
      <w:r w:rsidRPr="00FC342D">
        <w:rPr>
          <w:rFonts w:ascii="Georgia" w:hAnsi="Georgia"/>
          <w:bCs/>
          <w:sz w:val="22"/>
          <w:szCs w:val="22"/>
          <w:lang w:val="en-US"/>
        </w:rPr>
        <w:t>under the heading of data deletion.</w:t>
      </w:r>
    </w:p>
    <w:p w14:paraId="0C1DA1F8" w14:textId="77777777" w:rsidR="004D72C4" w:rsidRPr="00FC342D" w:rsidRDefault="004D72C4" w:rsidP="004D72C4">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Legitimate interests within the meaning of EU GDPR article 6 (1f) can be: Loan decisions, business initiation, ownership structures, receivables, creditworthiness checks, insurance contracts, enforcement information.</w:t>
      </w:r>
    </w:p>
    <w:p w14:paraId="67DB6043" w14:textId="77777777" w:rsidR="004D72C4" w:rsidRPr="00FC342D" w:rsidRDefault="004D72C4" w:rsidP="004D72C4">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You have a right to obtain information about the data stored by </w:t>
      </w:r>
      <w:proofErr w:type="spellStart"/>
      <w:r w:rsidRPr="00FC342D">
        <w:rPr>
          <w:rFonts w:ascii="Georgia" w:hAnsi="Georgia"/>
          <w:bCs/>
          <w:sz w:val="22"/>
          <w:szCs w:val="22"/>
          <w:lang w:val="en-US"/>
        </w:rPr>
        <w:t>Creditreform</w:t>
      </w:r>
      <w:proofErr w:type="spellEnd"/>
      <w:r w:rsidRPr="00FC342D">
        <w:rPr>
          <w:rFonts w:ascii="Georgia" w:hAnsi="Georgia"/>
          <w:bCs/>
          <w:sz w:val="22"/>
          <w:szCs w:val="22"/>
          <w:lang w:val="en-US"/>
        </w:rPr>
        <w:t xml:space="preserve"> </w:t>
      </w:r>
      <w:proofErr w:type="spellStart"/>
      <w:r w:rsidRPr="00FC342D">
        <w:rPr>
          <w:rFonts w:ascii="Georgia" w:hAnsi="Georgia"/>
          <w:bCs/>
          <w:sz w:val="22"/>
          <w:szCs w:val="22"/>
          <w:lang w:val="en-US"/>
        </w:rPr>
        <w:t>Boniversum</w:t>
      </w:r>
      <w:proofErr w:type="spellEnd"/>
      <w:r w:rsidRPr="00FC342D">
        <w:rPr>
          <w:rFonts w:ascii="Georgia" w:hAnsi="Georgia"/>
          <w:bCs/>
          <w:sz w:val="22"/>
          <w:szCs w:val="22"/>
          <w:lang w:val="en-US"/>
        </w:rPr>
        <w:t xml:space="preserve"> GmbH about yourself as a person. If the data stored about you is incorrect, you are entitled to rectification or erasure. If it is not possible to determine immediately whether the data </w:t>
      </w:r>
      <w:proofErr w:type="gramStart"/>
      <w:r w:rsidRPr="00FC342D">
        <w:rPr>
          <w:rFonts w:ascii="Georgia" w:hAnsi="Georgia"/>
          <w:bCs/>
          <w:sz w:val="22"/>
          <w:szCs w:val="22"/>
          <w:lang w:val="en-US"/>
        </w:rPr>
        <w:t>are</w:t>
      </w:r>
      <w:proofErr w:type="gramEnd"/>
      <w:r w:rsidRPr="00FC342D">
        <w:rPr>
          <w:rFonts w:ascii="Georgia" w:hAnsi="Georgia"/>
          <w:bCs/>
          <w:sz w:val="22"/>
          <w:szCs w:val="22"/>
          <w:lang w:val="en-US"/>
        </w:rPr>
        <w:t xml:space="preserve"> incorrect or correct, you are entitled to the blocking of the relevant data until your entitlement has been clarified. If your data </w:t>
      </w:r>
      <w:proofErr w:type="gramStart"/>
      <w:r w:rsidRPr="00FC342D">
        <w:rPr>
          <w:rFonts w:ascii="Georgia" w:hAnsi="Georgia"/>
          <w:bCs/>
          <w:sz w:val="22"/>
          <w:szCs w:val="22"/>
          <w:lang w:val="en-US"/>
        </w:rPr>
        <w:t>are</w:t>
      </w:r>
      <w:proofErr w:type="gramEnd"/>
      <w:r w:rsidRPr="00FC342D">
        <w:rPr>
          <w:rFonts w:ascii="Georgia" w:hAnsi="Georgia"/>
          <w:bCs/>
          <w:sz w:val="22"/>
          <w:szCs w:val="22"/>
          <w:lang w:val="en-US"/>
        </w:rPr>
        <w:t xml:space="preserve"> incomplete, you can demand their completion.</w:t>
      </w:r>
    </w:p>
    <w:p w14:paraId="6608DAE1" w14:textId="77777777" w:rsidR="004D72C4" w:rsidRPr="00FC342D" w:rsidRDefault="004D72C4" w:rsidP="004D72C4">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If you have given your consent for the processing of data stored by </w:t>
      </w:r>
      <w:proofErr w:type="spellStart"/>
      <w:r w:rsidRPr="00FC342D">
        <w:rPr>
          <w:rFonts w:ascii="Georgia" w:hAnsi="Georgia"/>
          <w:bCs/>
          <w:sz w:val="22"/>
          <w:szCs w:val="22"/>
          <w:lang w:val="en-US"/>
        </w:rPr>
        <w:t>Creditreform</w:t>
      </w:r>
      <w:proofErr w:type="spellEnd"/>
      <w:r w:rsidRPr="00FC342D">
        <w:rPr>
          <w:rFonts w:ascii="Georgia" w:hAnsi="Georgia"/>
          <w:bCs/>
          <w:sz w:val="22"/>
          <w:szCs w:val="22"/>
          <w:lang w:val="en-US"/>
        </w:rPr>
        <w:t xml:space="preserve"> </w:t>
      </w:r>
      <w:proofErr w:type="spellStart"/>
      <w:r w:rsidRPr="00FC342D">
        <w:rPr>
          <w:rFonts w:ascii="Georgia" w:hAnsi="Georgia"/>
          <w:bCs/>
          <w:sz w:val="22"/>
          <w:szCs w:val="22"/>
          <w:lang w:val="en-US"/>
        </w:rPr>
        <w:t>Boniversum</w:t>
      </w:r>
      <w:proofErr w:type="spellEnd"/>
      <w:r w:rsidRPr="00FC342D">
        <w:rPr>
          <w:rFonts w:ascii="Georgia" w:hAnsi="Georgia"/>
          <w:bCs/>
          <w:sz w:val="22"/>
          <w:szCs w:val="22"/>
          <w:lang w:val="en-US"/>
        </w:rPr>
        <w:t>, you are entitled to revoke this consent at any time. The revocation will not impact the legitimacy of the processing of your data that may have taken place based on your consent prior to revocation.</w:t>
      </w:r>
    </w:p>
    <w:p w14:paraId="7CC1E332" w14:textId="77777777" w:rsidR="004D72C4" w:rsidRPr="00FC342D" w:rsidRDefault="004D72C4" w:rsidP="004D72C4">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If you have any objections, requests or complaints concerning data protection, you may contact the Data Protection Officer of </w:t>
      </w:r>
      <w:proofErr w:type="spellStart"/>
      <w:r w:rsidRPr="00FC342D">
        <w:rPr>
          <w:rFonts w:ascii="Georgia" w:hAnsi="Georgia"/>
          <w:bCs/>
          <w:sz w:val="22"/>
          <w:szCs w:val="22"/>
          <w:lang w:val="en-US"/>
        </w:rPr>
        <w:t>Creditreform</w:t>
      </w:r>
      <w:proofErr w:type="spellEnd"/>
      <w:r w:rsidRPr="00FC342D">
        <w:rPr>
          <w:rFonts w:ascii="Georgia" w:hAnsi="Georgia"/>
          <w:bCs/>
          <w:sz w:val="22"/>
          <w:szCs w:val="22"/>
          <w:lang w:val="en-US"/>
        </w:rPr>
        <w:t xml:space="preserve"> </w:t>
      </w:r>
      <w:proofErr w:type="spellStart"/>
      <w:r w:rsidRPr="00FC342D">
        <w:rPr>
          <w:rFonts w:ascii="Georgia" w:hAnsi="Georgia"/>
          <w:bCs/>
          <w:sz w:val="22"/>
          <w:szCs w:val="22"/>
          <w:lang w:val="en-US"/>
        </w:rPr>
        <w:t>Boniversum</w:t>
      </w:r>
      <w:proofErr w:type="spellEnd"/>
      <w:r w:rsidRPr="00FC342D">
        <w:rPr>
          <w:rFonts w:ascii="Georgia" w:hAnsi="Georgia"/>
          <w:bCs/>
          <w:sz w:val="22"/>
          <w:szCs w:val="22"/>
          <w:lang w:val="en-US"/>
        </w:rPr>
        <w:t xml:space="preserve"> at any time using the contact details listed below. He or she will assist you speedily and confidentially on all issues of data protection. In the event of a suspected data protection breach, you have the right to complain to a State Data Protection Officer. The competent authority for the </w:t>
      </w:r>
      <w:proofErr w:type="spellStart"/>
      <w:r w:rsidRPr="00FC342D">
        <w:rPr>
          <w:rFonts w:ascii="Georgia" w:hAnsi="Georgia"/>
          <w:bCs/>
          <w:sz w:val="22"/>
          <w:szCs w:val="22"/>
          <w:lang w:val="en-US"/>
        </w:rPr>
        <w:t>Creditreform</w:t>
      </w:r>
      <w:proofErr w:type="spellEnd"/>
      <w:r w:rsidRPr="00FC342D">
        <w:rPr>
          <w:rFonts w:ascii="Georgia" w:hAnsi="Georgia"/>
          <w:bCs/>
          <w:sz w:val="22"/>
          <w:szCs w:val="22"/>
          <w:lang w:val="en-US"/>
        </w:rPr>
        <w:t xml:space="preserve"> </w:t>
      </w:r>
      <w:proofErr w:type="spellStart"/>
      <w:r w:rsidRPr="00FC342D">
        <w:rPr>
          <w:rFonts w:ascii="Georgia" w:hAnsi="Georgia"/>
          <w:bCs/>
          <w:sz w:val="22"/>
          <w:szCs w:val="22"/>
          <w:lang w:val="en-US"/>
        </w:rPr>
        <w:t>Boniversum</w:t>
      </w:r>
      <w:proofErr w:type="spellEnd"/>
      <w:r w:rsidRPr="00FC342D">
        <w:rPr>
          <w:rFonts w:ascii="Georgia" w:hAnsi="Georgia"/>
          <w:bCs/>
          <w:sz w:val="22"/>
          <w:szCs w:val="22"/>
          <w:lang w:val="en-US"/>
        </w:rPr>
        <w:t xml:space="preserve"> is the State Commissioner for Data Protection NRW, Post Box 20 24 44, 40102 Düsseldorf, email:</w:t>
      </w:r>
      <w:hyperlink r:id="rId15" w:history="1">
        <w:r w:rsidRPr="00FC342D">
          <w:rPr>
            <w:rFonts w:ascii="Georgia" w:hAnsi="Georgia"/>
            <w:bCs/>
            <w:sz w:val="22"/>
            <w:szCs w:val="22"/>
            <w:lang w:val="en-US"/>
          </w:rPr>
          <w:t xml:space="preserve"> poststelle@ldi.nrw.de.</w:t>
        </w:r>
      </w:hyperlink>
    </w:p>
    <w:p w14:paraId="3535DFDD" w14:textId="77777777" w:rsidR="004D72C4" w:rsidRPr="00FC342D" w:rsidRDefault="004D72C4" w:rsidP="004D72C4">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The data stored about you by </w:t>
      </w:r>
      <w:proofErr w:type="spellStart"/>
      <w:r w:rsidRPr="00FC342D">
        <w:rPr>
          <w:rFonts w:ascii="Georgia" w:hAnsi="Georgia"/>
          <w:bCs/>
          <w:sz w:val="22"/>
          <w:szCs w:val="22"/>
          <w:lang w:val="en-US"/>
        </w:rPr>
        <w:t>Creditreform</w:t>
      </w:r>
      <w:proofErr w:type="spellEnd"/>
      <w:r w:rsidRPr="00FC342D">
        <w:rPr>
          <w:rFonts w:ascii="Georgia" w:hAnsi="Georgia"/>
          <w:bCs/>
          <w:sz w:val="22"/>
          <w:szCs w:val="22"/>
          <w:lang w:val="en-US"/>
        </w:rPr>
        <w:t xml:space="preserve"> </w:t>
      </w:r>
      <w:proofErr w:type="spellStart"/>
      <w:r w:rsidRPr="00FC342D">
        <w:rPr>
          <w:rFonts w:ascii="Georgia" w:hAnsi="Georgia"/>
          <w:bCs/>
          <w:sz w:val="22"/>
          <w:szCs w:val="22"/>
          <w:lang w:val="en-US"/>
        </w:rPr>
        <w:t>Boniversum</w:t>
      </w:r>
      <w:proofErr w:type="spellEnd"/>
      <w:r w:rsidRPr="00FC342D">
        <w:rPr>
          <w:rFonts w:ascii="Georgia" w:hAnsi="Georgia"/>
          <w:bCs/>
          <w:sz w:val="22"/>
          <w:szCs w:val="22"/>
          <w:lang w:val="en-US"/>
        </w:rPr>
        <w:t xml:space="preserve"> come from publicly accessible sources, as well as from debt collection companies and their clients. </w:t>
      </w:r>
      <w:proofErr w:type="gramStart"/>
      <w:r w:rsidRPr="00FC342D">
        <w:rPr>
          <w:rFonts w:ascii="Georgia" w:hAnsi="Georgia"/>
          <w:bCs/>
          <w:sz w:val="22"/>
          <w:szCs w:val="22"/>
          <w:lang w:val="en-US"/>
        </w:rPr>
        <w:t>In order to</w:t>
      </w:r>
      <w:proofErr w:type="gramEnd"/>
      <w:r w:rsidRPr="00FC342D">
        <w:rPr>
          <w:rFonts w:ascii="Georgia" w:hAnsi="Georgia"/>
          <w:bCs/>
          <w:sz w:val="22"/>
          <w:szCs w:val="22"/>
          <w:lang w:val="en-US"/>
        </w:rPr>
        <w:t xml:space="preserve"> describe your creditworthiness, </w:t>
      </w:r>
      <w:proofErr w:type="spellStart"/>
      <w:r w:rsidRPr="00FC342D">
        <w:rPr>
          <w:rFonts w:ascii="Georgia" w:hAnsi="Georgia"/>
          <w:bCs/>
          <w:sz w:val="22"/>
          <w:szCs w:val="22"/>
          <w:lang w:val="en-US"/>
        </w:rPr>
        <w:t>Creditreform</w:t>
      </w:r>
      <w:proofErr w:type="spellEnd"/>
      <w:r w:rsidRPr="00FC342D">
        <w:rPr>
          <w:rFonts w:ascii="Georgia" w:hAnsi="Georgia"/>
          <w:bCs/>
          <w:sz w:val="22"/>
          <w:szCs w:val="22"/>
          <w:lang w:val="en-US"/>
        </w:rPr>
        <w:t xml:space="preserve"> </w:t>
      </w:r>
      <w:proofErr w:type="spellStart"/>
      <w:r w:rsidRPr="00FC342D">
        <w:rPr>
          <w:rFonts w:ascii="Georgia" w:hAnsi="Georgia"/>
          <w:bCs/>
          <w:sz w:val="22"/>
          <w:szCs w:val="22"/>
          <w:lang w:val="en-US"/>
        </w:rPr>
        <w:t>Boniversum</w:t>
      </w:r>
      <w:proofErr w:type="spellEnd"/>
      <w:r w:rsidRPr="00FC342D">
        <w:rPr>
          <w:rFonts w:ascii="Georgia" w:hAnsi="Georgia"/>
          <w:bCs/>
          <w:sz w:val="22"/>
          <w:szCs w:val="22"/>
          <w:lang w:val="en-US"/>
        </w:rPr>
        <w:t xml:space="preserve"> assigns a score value to your data. The data underlying this score include your age, gender, address details and some of your payment experience data. The various data form part of the score calculation with different weightings. </w:t>
      </w:r>
      <w:proofErr w:type="spellStart"/>
      <w:r w:rsidRPr="00FC342D">
        <w:rPr>
          <w:rFonts w:ascii="Georgia" w:hAnsi="Georgia"/>
          <w:bCs/>
          <w:sz w:val="22"/>
          <w:szCs w:val="22"/>
          <w:lang w:val="en-US"/>
        </w:rPr>
        <w:t>Creditreform</w:t>
      </w:r>
      <w:proofErr w:type="spellEnd"/>
      <w:r w:rsidRPr="00FC342D">
        <w:rPr>
          <w:rFonts w:ascii="Georgia" w:hAnsi="Georgia"/>
          <w:bCs/>
          <w:sz w:val="22"/>
          <w:szCs w:val="22"/>
          <w:lang w:val="en-US"/>
        </w:rPr>
        <w:t xml:space="preserve"> </w:t>
      </w:r>
      <w:proofErr w:type="spellStart"/>
      <w:r w:rsidRPr="00FC342D">
        <w:rPr>
          <w:rFonts w:ascii="Georgia" w:hAnsi="Georgia"/>
          <w:bCs/>
          <w:sz w:val="22"/>
          <w:szCs w:val="22"/>
          <w:lang w:val="en-US"/>
        </w:rPr>
        <w:t>Boniversum</w:t>
      </w:r>
      <w:proofErr w:type="spellEnd"/>
      <w:r w:rsidRPr="00FC342D">
        <w:rPr>
          <w:rFonts w:ascii="Georgia" w:hAnsi="Georgia"/>
          <w:bCs/>
          <w:sz w:val="22"/>
          <w:szCs w:val="22"/>
          <w:lang w:val="en-US"/>
        </w:rPr>
        <w:t xml:space="preserve"> customers use such scores to help them reach decisions about granting loans.</w:t>
      </w:r>
    </w:p>
    <w:p w14:paraId="6ED9EDEF" w14:textId="77777777" w:rsidR="004D72C4" w:rsidRPr="00FC342D" w:rsidRDefault="004D72C4" w:rsidP="004D72C4">
      <w:pPr>
        <w:pStyle w:val="Bodytext20"/>
        <w:shd w:val="clear" w:color="auto" w:fill="auto"/>
        <w:spacing w:before="0" w:after="0" w:line="312" w:lineRule="exact"/>
        <w:ind w:right="440" w:firstLine="0"/>
      </w:pPr>
    </w:p>
    <w:p w14:paraId="3989E30F" w14:textId="77777777" w:rsidR="004D72C4" w:rsidRPr="00FC342D" w:rsidRDefault="004D72C4" w:rsidP="004D72C4">
      <w:pPr>
        <w:tabs>
          <w:tab w:val="left" w:pos="851"/>
          <w:tab w:val="left" w:pos="900"/>
        </w:tabs>
        <w:spacing w:line="276" w:lineRule="auto"/>
        <w:ind w:right="-610"/>
        <w:jc w:val="both"/>
        <w:outlineLvl w:val="1"/>
        <w:rPr>
          <w:rFonts w:ascii="Georgia" w:hAnsi="Georgia"/>
          <w:b/>
          <w:sz w:val="22"/>
          <w:szCs w:val="22"/>
          <w:lang w:val="en-US"/>
        </w:rPr>
      </w:pPr>
      <w:r w:rsidRPr="00FC342D">
        <w:rPr>
          <w:rFonts w:ascii="Georgia" w:hAnsi="Georgia"/>
          <w:b/>
          <w:sz w:val="22"/>
          <w:szCs w:val="22"/>
          <w:lang w:val="en-US"/>
        </w:rPr>
        <w:t>Right of objection:</w:t>
      </w:r>
    </w:p>
    <w:p w14:paraId="6484E0EC" w14:textId="5D128477" w:rsidR="004D72C4" w:rsidRPr="00FC342D" w:rsidRDefault="004D72C4" w:rsidP="004D72C4">
      <w:pPr>
        <w:tabs>
          <w:tab w:val="left" w:pos="851"/>
          <w:tab w:val="left" w:pos="900"/>
        </w:tabs>
        <w:spacing w:line="276" w:lineRule="auto"/>
        <w:ind w:right="-610"/>
        <w:jc w:val="both"/>
        <w:outlineLvl w:val="1"/>
        <w:rPr>
          <w:rFonts w:ascii="Georgia" w:hAnsi="Georgia"/>
          <w:b/>
          <w:sz w:val="22"/>
          <w:szCs w:val="22"/>
          <w:lang w:val="en-US"/>
        </w:rPr>
      </w:pPr>
      <w:r w:rsidRPr="00FC342D">
        <w:rPr>
          <w:rFonts w:ascii="Georgia" w:hAnsi="Georgia" w:hint="eastAsia"/>
          <w:b/>
          <w:sz w:val="22"/>
          <w:szCs w:val="22"/>
          <w:lang w:val="en-US"/>
        </w:rPr>
        <w:t xml:space="preserve">Pursuant to GDPR Article 21 (1), you can object to data processing for reasons arising from your </w:t>
      </w:r>
      <w:proofErr w:type="gramStart"/>
      <w:r w:rsidRPr="00FC342D">
        <w:rPr>
          <w:rFonts w:ascii="Georgia" w:hAnsi="Georgia" w:hint="eastAsia"/>
          <w:b/>
          <w:sz w:val="22"/>
          <w:szCs w:val="22"/>
          <w:lang w:val="en-US"/>
        </w:rPr>
        <w:t>particular situation</w:t>
      </w:r>
      <w:proofErr w:type="gramEnd"/>
      <w:r w:rsidRPr="00FC342D">
        <w:rPr>
          <w:rFonts w:ascii="Georgia" w:hAnsi="Georgia" w:hint="eastAsia"/>
          <w:b/>
          <w:sz w:val="22"/>
          <w:szCs w:val="22"/>
          <w:lang w:val="en-US"/>
        </w:rPr>
        <w:t xml:space="preserve"> (e.g. women's shelter or witness protection). You can also informally lodge an objection in writing to </w:t>
      </w:r>
      <w:proofErr w:type="spellStart"/>
      <w:r w:rsidRPr="00FC342D">
        <w:rPr>
          <w:rFonts w:ascii="Georgia" w:hAnsi="Georgia" w:hint="eastAsia"/>
          <w:b/>
          <w:sz w:val="22"/>
          <w:szCs w:val="22"/>
          <w:lang w:val="en-US"/>
        </w:rPr>
        <w:t>Creditreform</w:t>
      </w:r>
      <w:proofErr w:type="spellEnd"/>
      <w:r w:rsidRPr="00FC342D">
        <w:rPr>
          <w:rFonts w:ascii="Georgia" w:hAnsi="Georgia" w:hint="eastAsia"/>
          <w:b/>
          <w:sz w:val="22"/>
          <w:szCs w:val="22"/>
          <w:lang w:val="en-US"/>
        </w:rPr>
        <w:t xml:space="preserve"> </w:t>
      </w:r>
      <w:proofErr w:type="spellStart"/>
      <w:r w:rsidRPr="00FC342D">
        <w:rPr>
          <w:rFonts w:ascii="Georgia" w:hAnsi="Georgia" w:hint="eastAsia"/>
          <w:b/>
          <w:sz w:val="22"/>
          <w:szCs w:val="22"/>
          <w:lang w:val="en-US"/>
        </w:rPr>
        <w:t>Boniversum</w:t>
      </w:r>
      <w:proofErr w:type="spellEnd"/>
      <w:r w:rsidRPr="00FC342D">
        <w:rPr>
          <w:rFonts w:ascii="Georgia" w:hAnsi="Georgia" w:hint="eastAsia"/>
          <w:b/>
          <w:sz w:val="22"/>
          <w:szCs w:val="22"/>
          <w:lang w:val="en-US"/>
        </w:rPr>
        <w:t xml:space="preserve"> GmbH, </w:t>
      </w:r>
      <w:proofErr w:type="spellStart"/>
      <w:r w:rsidRPr="00FC342D">
        <w:rPr>
          <w:rFonts w:ascii="Georgia" w:hAnsi="Georgia" w:hint="eastAsia"/>
          <w:b/>
          <w:sz w:val="22"/>
          <w:szCs w:val="22"/>
          <w:lang w:val="en-US"/>
        </w:rPr>
        <w:t>Hellersbergstr</w:t>
      </w:r>
      <w:proofErr w:type="spellEnd"/>
      <w:r w:rsidRPr="00FC342D">
        <w:rPr>
          <w:rFonts w:ascii="Georgia" w:hAnsi="Georgia" w:hint="eastAsia"/>
          <w:b/>
          <w:sz w:val="22"/>
          <w:szCs w:val="22"/>
          <w:lang w:val="en-US"/>
        </w:rPr>
        <w:t>. 11, 41460 Neuss or per email to</w:t>
      </w:r>
      <w:hyperlink r:id="rId16" w:history="1">
        <w:r w:rsidRPr="00FC342D">
          <w:rPr>
            <w:rFonts w:ascii="Georgia" w:hAnsi="Georgia" w:hint="eastAsia"/>
            <w:b/>
            <w:sz w:val="22"/>
            <w:szCs w:val="22"/>
            <w:lang w:val="en-US"/>
          </w:rPr>
          <w:t xml:space="preserve"> selbstauskunft@boniversum.de </w:t>
        </w:r>
      </w:hyperlink>
      <w:r w:rsidRPr="00FC342D">
        <w:rPr>
          <w:rFonts w:ascii="Georgia" w:hAnsi="Georgia" w:hint="eastAsia"/>
          <w:b/>
          <w:sz w:val="22"/>
          <w:szCs w:val="22"/>
          <w:lang w:val="en-US"/>
        </w:rPr>
        <w:t xml:space="preserve">. If you object to the processing of your data for advertising and marketing purposes at </w:t>
      </w:r>
      <w:proofErr w:type="spellStart"/>
      <w:r w:rsidRPr="00FC342D">
        <w:rPr>
          <w:rFonts w:ascii="Georgia" w:hAnsi="Georgia" w:hint="eastAsia"/>
          <w:b/>
          <w:sz w:val="22"/>
          <w:szCs w:val="22"/>
          <w:lang w:val="en-US"/>
        </w:rPr>
        <w:t>Boniversum</w:t>
      </w:r>
      <w:proofErr w:type="spellEnd"/>
      <w:r w:rsidRPr="00FC342D">
        <w:rPr>
          <w:rFonts w:ascii="Georgia" w:hAnsi="Georgia" w:hint="eastAsia"/>
          <w:b/>
          <w:sz w:val="22"/>
          <w:szCs w:val="22"/>
          <w:lang w:val="en-US"/>
        </w:rPr>
        <w:t xml:space="preserve">, the data will no longer be processed for these purposes. Responsible within the meaning of EU GDPR Article 4 (7) is </w:t>
      </w:r>
      <w:proofErr w:type="spellStart"/>
      <w:r w:rsidRPr="00FC342D">
        <w:rPr>
          <w:rFonts w:ascii="Georgia" w:hAnsi="Georgia" w:hint="eastAsia"/>
          <w:b/>
          <w:sz w:val="22"/>
          <w:szCs w:val="22"/>
          <w:lang w:val="en-US"/>
        </w:rPr>
        <w:t>Creditreform</w:t>
      </w:r>
      <w:proofErr w:type="spellEnd"/>
      <w:r w:rsidRPr="00FC342D">
        <w:rPr>
          <w:rFonts w:ascii="Georgia" w:hAnsi="Georgia" w:hint="eastAsia"/>
          <w:b/>
          <w:sz w:val="22"/>
          <w:szCs w:val="22"/>
          <w:lang w:val="en-US"/>
        </w:rPr>
        <w:t xml:space="preserve"> </w:t>
      </w:r>
      <w:proofErr w:type="spellStart"/>
      <w:r w:rsidRPr="00FC342D">
        <w:rPr>
          <w:rFonts w:ascii="Georgia" w:hAnsi="Georgia" w:hint="eastAsia"/>
          <w:b/>
          <w:sz w:val="22"/>
          <w:szCs w:val="22"/>
          <w:lang w:val="en-US"/>
        </w:rPr>
        <w:t>Boniversum</w:t>
      </w:r>
      <w:proofErr w:type="spellEnd"/>
      <w:r w:rsidRPr="00FC342D">
        <w:rPr>
          <w:rFonts w:ascii="Georgia" w:hAnsi="Georgia" w:hint="eastAsia"/>
          <w:b/>
          <w:sz w:val="22"/>
          <w:szCs w:val="22"/>
          <w:lang w:val="en-US"/>
        </w:rPr>
        <w:t xml:space="preserve"> GmbH, </w:t>
      </w:r>
      <w:proofErr w:type="spellStart"/>
      <w:r w:rsidRPr="00FC342D">
        <w:rPr>
          <w:rFonts w:ascii="Georgia" w:hAnsi="Georgia" w:hint="eastAsia"/>
          <w:b/>
          <w:sz w:val="22"/>
          <w:szCs w:val="22"/>
          <w:lang w:val="en-US"/>
        </w:rPr>
        <w:t>Hellersbergstr</w:t>
      </w:r>
      <w:proofErr w:type="spellEnd"/>
      <w:r w:rsidRPr="00FC342D">
        <w:rPr>
          <w:rFonts w:ascii="Georgia" w:hAnsi="Georgia" w:hint="eastAsia"/>
          <w:b/>
          <w:sz w:val="22"/>
          <w:szCs w:val="22"/>
          <w:lang w:val="en-US"/>
        </w:rPr>
        <w:t xml:space="preserve">. 11, 41460 Neuss. Your contact point at </w:t>
      </w:r>
      <w:proofErr w:type="spellStart"/>
      <w:r w:rsidRPr="00FC342D">
        <w:rPr>
          <w:rFonts w:ascii="Georgia" w:hAnsi="Georgia" w:hint="eastAsia"/>
          <w:b/>
          <w:sz w:val="22"/>
          <w:szCs w:val="22"/>
          <w:lang w:val="en-US"/>
        </w:rPr>
        <w:t>Boniversum</w:t>
      </w:r>
      <w:proofErr w:type="spellEnd"/>
      <w:r w:rsidRPr="00FC342D">
        <w:rPr>
          <w:rFonts w:ascii="Georgia" w:hAnsi="Georgia" w:hint="eastAsia"/>
          <w:b/>
          <w:sz w:val="22"/>
          <w:szCs w:val="22"/>
          <w:lang w:val="en-US"/>
        </w:rPr>
        <w:t xml:space="preserve"> is the Consumer Service, Tel .: 02131 36845560, Fax: 02131 36845570, email:</w:t>
      </w:r>
      <w:hyperlink r:id="rId17" w:history="1">
        <w:r w:rsidRPr="00FC342D">
          <w:rPr>
            <w:rFonts w:ascii="Georgia" w:hAnsi="Georgia" w:hint="eastAsia"/>
            <w:b/>
            <w:sz w:val="22"/>
            <w:szCs w:val="22"/>
            <w:lang w:val="en-US"/>
          </w:rPr>
          <w:t xml:space="preserve"> selbstauskunft@boniversum.de.</w:t>
        </w:r>
      </w:hyperlink>
      <w:r w:rsidRPr="00FC342D">
        <w:rPr>
          <w:rFonts w:ascii="Georgia" w:hAnsi="Georgia" w:hint="eastAsia"/>
          <w:b/>
          <w:sz w:val="22"/>
          <w:szCs w:val="22"/>
          <w:lang w:val="en-US"/>
        </w:rPr>
        <w:t xml:space="preserve"> You can contact the responsible data protection officer at </w:t>
      </w:r>
      <w:proofErr w:type="spellStart"/>
      <w:r w:rsidRPr="00FC342D">
        <w:rPr>
          <w:rFonts w:ascii="Georgia" w:hAnsi="Georgia" w:hint="eastAsia"/>
          <w:b/>
          <w:sz w:val="22"/>
          <w:szCs w:val="22"/>
          <w:lang w:val="en-US"/>
        </w:rPr>
        <w:t>Boniversum</w:t>
      </w:r>
      <w:proofErr w:type="spellEnd"/>
      <w:r w:rsidRPr="00FC342D">
        <w:rPr>
          <w:rFonts w:ascii="Georgia" w:hAnsi="Georgia" w:hint="eastAsia"/>
          <w:b/>
          <w:sz w:val="22"/>
          <w:szCs w:val="22"/>
          <w:lang w:val="en-US"/>
        </w:rPr>
        <w:t xml:space="preserve"> using the following contact details: </w:t>
      </w:r>
      <w:proofErr w:type="spellStart"/>
      <w:r w:rsidRPr="00FC342D">
        <w:rPr>
          <w:rFonts w:ascii="Georgia" w:hAnsi="Georgia" w:hint="eastAsia"/>
          <w:b/>
          <w:sz w:val="22"/>
          <w:szCs w:val="22"/>
          <w:lang w:val="en-US"/>
        </w:rPr>
        <w:t>Creditreform</w:t>
      </w:r>
      <w:proofErr w:type="spellEnd"/>
      <w:r w:rsidRPr="00FC342D">
        <w:rPr>
          <w:rFonts w:ascii="Georgia" w:hAnsi="Georgia" w:hint="eastAsia"/>
          <w:b/>
          <w:sz w:val="22"/>
          <w:szCs w:val="22"/>
          <w:lang w:val="en-US"/>
        </w:rPr>
        <w:t xml:space="preserve"> </w:t>
      </w:r>
      <w:proofErr w:type="spellStart"/>
      <w:r w:rsidRPr="00FC342D">
        <w:rPr>
          <w:rFonts w:ascii="Georgia" w:hAnsi="Georgia" w:hint="eastAsia"/>
          <w:b/>
          <w:sz w:val="22"/>
          <w:szCs w:val="22"/>
          <w:lang w:val="en-US"/>
        </w:rPr>
        <w:t>Boniversum</w:t>
      </w:r>
      <w:proofErr w:type="spellEnd"/>
      <w:r w:rsidRPr="00FC342D">
        <w:rPr>
          <w:rFonts w:ascii="Georgia" w:hAnsi="Georgia" w:hint="eastAsia"/>
          <w:b/>
          <w:sz w:val="22"/>
          <w:szCs w:val="22"/>
          <w:lang w:val="en-US"/>
        </w:rPr>
        <w:t xml:space="preserve"> GmbH, Data Protection Officer, </w:t>
      </w:r>
      <w:proofErr w:type="spellStart"/>
      <w:r w:rsidRPr="00FC342D">
        <w:rPr>
          <w:rFonts w:ascii="Georgia" w:hAnsi="Georgia" w:hint="eastAsia"/>
          <w:b/>
          <w:sz w:val="22"/>
          <w:szCs w:val="22"/>
          <w:lang w:val="en-US"/>
        </w:rPr>
        <w:t>Hellersbergstr</w:t>
      </w:r>
      <w:proofErr w:type="spellEnd"/>
      <w:r w:rsidRPr="00FC342D">
        <w:rPr>
          <w:rFonts w:ascii="Georgia" w:hAnsi="Georgia" w:hint="eastAsia"/>
          <w:b/>
          <w:sz w:val="22"/>
          <w:szCs w:val="22"/>
          <w:lang w:val="en-US"/>
        </w:rPr>
        <w:t>. 11, 41460 Neuss, email:</w:t>
      </w:r>
      <w:hyperlink r:id="rId18" w:history="1">
        <w:r w:rsidRPr="00FC342D">
          <w:rPr>
            <w:rFonts w:ascii="Georgia" w:hAnsi="Georgia" w:hint="eastAsia"/>
            <w:b/>
            <w:sz w:val="22"/>
            <w:szCs w:val="22"/>
            <w:lang w:val="en-US"/>
          </w:rPr>
          <w:t xml:space="preserve"> datenschutz@boniversum.de.</w:t>
        </w:r>
      </w:hyperlink>
    </w:p>
    <w:p w14:paraId="2A70C204" w14:textId="42CFE5CD" w:rsidR="00C01DDD" w:rsidRPr="00FC342D" w:rsidRDefault="00C01DDD">
      <w:pPr>
        <w:rPr>
          <w:rFonts w:ascii="Georgia" w:hAnsi="Georgia"/>
          <w:b/>
          <w:sz w:val="22"/>
          <w:szCs w:val="22"/>
          <w:lang w:val="en-US"/>
        </w:rPr>
      </w:pPr>
      <w:r w:rsidRPr="00FC342D">
        <w:rPr>
          <w:rFonts w:ascii="Georgia" w:hAnsi="Georgia"/>
          <w:b/>
          <w:sz w:val="22"/>
          <w:szCs w:val="22"/>
          <w:lang w:val="en-US"/>
        </w:rPr>
        <w:br w:type="page"/>
      </w:r>
    </w:p>
    <w:p w14:paraId="1FAF5CFC" w14:textId="4FA78CAA" w:rsidR="00B344F5" w:rsidRPr="00FC342D" w:rsidRDefault="00B344F5" w:rsidP="00C01DDD">
      <w:pPr>
        <w:tabs>
          <w:tab w:val="left" w:pos="851"/>
          <w:tab w:val="left" w:pos="900"/>
        </w:tabs>
        <w:spacing w:line="276" w:lineRule="auto"/>
        <w:ind w:right="-610"/>
        <w:jc w:val="both"/>
        <w:outlineLvl w:val="1"/>
        <w:rPr>
          <w:rFonts w:ascii="Georgia" w:hAnsi="Georgia"/>
          <w:b/>
          <w:sz w:val="22"/>
          <w:szCs w:val="22"/>
          <w:lang w:val="en-US"/>
        </w:rPr>
      </w:pPr>
      <w:r w:rsidRPr="00FC342D">
        <w:rPr>
          <w:rFonts w:ascii="Georgia" w:hAnsi="Georgia"/>
          <w:b/>
          <w:noProof/>
          <w:sz w:val="22"/>
          <w:szCs w:val="22"/>
          <w:lang w:val="en-US"/>
        </w:rPr>
        <w:lastRenderedPageBreak/>
        <w:drawing>
          <wp:anchor distT="0" distB="0" distL="1749425" distR="63500" simplePos="0" relativeHeight="251663360" behindDoc="1" locked="0" layoutInCell="1" allowOverlap="1" wp14:anchorId="286ED9C3" wp14:editId="136BFB9D">
            <wp:simplePos x="0" y="0"/>
            <wp:positionH relativeFrom="margin">
              <wp:posOffset>4883785</wp:posOffset>
            </wp:positionH>
            <wp:positionV relativeFrom="paragraph">
              <wp:posOffset>14605</wp:posOffset>
            </wp:positionV>
            <wp:extent cx="1231265" cy="359410"/>
            <wp:effectExtent l="0" t="0" r="6985" b="254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1265" cy="359410"/>
                    </a:xfrm>
                    <a:prstGeom prst="rect">
                      <a:avLst/>
                    </a:prstGeom>
                    <a:noFill/>
                  </pic:spPr>
                </pic:pic>
              </a:graphicData>
            </a:graphic>
            <wp14:sizeRelH relativeFrom="page">
              <wp14:pctWidth>0</wp14:pctWidth>
            </wp14:sizeRelH>
            <wp14:sizeRelV relativeFrom="page">
              <wp14:pctHeight>0</wp14:pctHeight>
            </wp14:sizeRelV>
          </wp:anchor>
        </w:drawing>
      </w:r>
    </w:p>
    <w:p w14:paraId="2CC569B8" w14:textId="7FA748FA" w:rsidR="00C01DDD" w:rsidRPr="00FC342D" w:rsidRDefault="00C01DDD" w:rsidP="00C01DDD">
      <w:pPr>
        <w:tabs>
          <w:tab w:val="left" w:pos="851"/>
          <w:tab w:val="left" w:pos="900"/>
        </w:tabs>
        <w:spacing w:line="276" w:lineRule="auto"/>
        <w:ind w:right="-610"/>
        <w:jc w:val="both"/>
        <w:outlineLvl w:val="1"/>
        <w:rPr>
          <w:rFonts w:ascii="Georgia" w:hAnsi="Georgia"/>
          <w:b/>
          <w:sz w:val="22"/>
          <w:szCs w:val="22"/>
          <w:lang w:val="en-US"/>
        </w:rPr>
      </w:pPr>
      <w:r w:rsidRPr="00FC342D">
        <w:rPr>
          <w:rFonts w:ascii="Georgia" w:hAnsi="Georgia"/>
          <w:b/>
          <w:sz w:val="22"/>
          <w:szCs w:val="22"/>
          <w:lang w:val="en-US"/>
        </w:rPr>
        <w:t>Data transmission to SCHUFA</w:t>
      </w:r>
    </w:p>
    <w:p w14:paraId="40157340" w14:textId="1830DE5D" w:rsidR="00C01DDD" w:rsidRPr="00FC342D" w:rsidRDefault="00C01DDD" w:rsidP="00C01DDD">
      <w:pPr>
        <w:tabs>
          <w:tab w:val="left" w:pos="851"/>
          <w:tab w:val="left" w:pos="900"/>
        </w:tabs>
        <w:spacing w:line="276" w:lineRule="auto"/>
        <w:ind w:right="-610"/>
        <w:jc w:val="both"/>
        <w:outlineLvl w:val="1"/>
        <w:rPr>
          <w:rFonts w:ascii="Georgia" w:hAnsi="Georgia"/>
          <w:bCs/>
          <w:sz w:val="22"/>
          <w:szCs w:val="22"/>
          <w:lang w:val="en-US"/>
        </w:rPr>
      </w:pPr>
    </w:p>
    <w:p w14:paraId="2C7583D3" w14:textId="5F23D433" w:rsidR="00C01DDD" w:rsidRPr="00FC342D" w:rsidRDefault="002A376C" w:rsidP="00C01DDD">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Multitude Bank</w:t>
      </w:r>
      <w:r w:rsidR="00C01DDD" w:rsidRPr="00FC342D">
        <w:rPr>
          <w:rFonts w:ascii="Georgia" w:hAnsi="Georgia"/>
          <w:bCs/>
          <w:sz w:val="22"/>
          <w:szCs w:val="22"/>
          <w:lang w:val="en-US"/>
        </w:rPr>
        <w:t xml:space="preserve"> transfers personal data collected within the scope of the instant contract related to the application for, performance or termination of this business relationship to SCHUFA Holding AG, </w:t>
      </w:r>
      <w:proofErr w:type="spellStart"/>
      <w:r w:rsidR="00C01DDD" w:rsidRPr="00FC342D">
        <w:rPr>
          <w:rFonts w:ascii="Georgia" w:hAnsi="Georgia"/>
          <w:bCs/>
          <w:sz w:val="22"/>
          <w:szCs w:val="22"/>
          <w:lang w:val="en-US"/>
        </w:rPr>
        <w:t>Kormoranweg</w:t>
      </w:r>
      <w:proofErr w:type="spellEnd"/>
      <w:r w:rsidR="00C01DDD" w:rsidRPr="00FC342D">
        <w:rPr>
          <w:rFonts w:ascii="Georgia" w:hAnsi="Georgia"/>
          <w:bCs/>
          <w:sz w:val="22"/>
          <w:szCs w:val="22"/>
          <w:lang w:val="en-US"/>
        </w:rPr>
        <w:t xml:space="preserve"> 5, 65201 Wiesbaden. The legal bases for such transmission comprise Art. 6 (1) (b) and Art. 6 (1) (f) General Data Protection Regulation (GDPR). Data may only be transmitted </w:t>
      </w:r>
      <w:proofErr w:type="gramStart"/>
      <w:r w:rsidR="00C01DDD" w:rsidRPr="00FC342D">
        <w:rPr>
          <w:rFonts w:ascii="Georgia" w:hAnsi="Georgia"/>
          <w:bCs/>
          <w:sz w:val="22"/>
          <w:szCs w:val="22"/>
          <w:lang w:val="en-US"/>
        </w:rPr>
        <w:t>on the basis of</w:t>
      </w:r>
      <w:proofErr w:type="gramEnd"/>
      <w:r w:rsidR="00C01DDD" w:rsidRPr="00FC342D">
        <w:rPr>
          <w:rFonts w:ascii="Georgia" w:hAnsi="Georgia"/>
          <w:bCs/>
          <w:sz w:val="22"/>
          <w:szCs w:val="22"/>
          <w:lang w:val="en-US"/>
        </w:rPr>
        <w:t xml:space="preserve"> Art. 6 (1) (f) GDPR to the extent necessary for the purposes safeguarding the legitimate interests pursued of the </w:t>
      </w:r>
      <w:r w:rsidRPr="00FC342D">
        <w:rPr>
          <w:rFonts w:ascii="Georgia" w:hAnsi="Georgia"/>
          <w:bCs/>
          <w:sz w:val="22"/>
          <w:szCs w:val="22"/>
          <w:lang w:val="en-US"/>
        </w:rPr>
        <w:t>Multitude Bank</w:t>
      </w:r>
      <w:r w:rsidR="00C01DDD" w:rsidRPr="00FC342D">
        <w:rPr>
          <w:rFonts w:ascii="Georgia" w:hAnsi="Georgia"/>
          <w:bCs/>
          <w:sz w:val="22"/>
          <w:szCs w:val="22"/>
          <w:lang w:val="en-US"/>
        </w:rPr>
        <w:t xml:space="preserve"> or third parties and such interests are not overridden by the interests or fundamental rights and freedoms of the data subject which require protection of personal data. Data is also transmitted to SCHUFA for </w:t>
      </w:r>
      <w:proofErr w:type="gramStart"/>
      <w:r w:rsidR="00C01DDD" w:rsidRPr="00FC342D">
        <w:rPr>
          <w:rFonts w:ascii="Georgia" w:hAnsi="Georgia"/>
          <w:bCs/>
          <w:sz w:val="22"/>
          <w:szCs w:val="22"/>
          <w:lang w:val="en-US"/>
        </w:rPr>
        <w:t>purposes</w:t>
      </w:r>
      <w:proofErr w:type="gramEnd"/>
      <w:r w:rsidR="00C01DDD" w:rsidRPr="00FC342D">
        <w:rPr>
          <w:rFonts w:ascii="Georgia" w:hAnsi="Georgia"/>
          <w:bCs/>
          <w:sz w:val="22"/>
          <w:szCs w:val="22"/>
          <w:lang w:val="en-US"/>
        </w:rPr>
        <w:t xml:space="preserve"> of verifying information provided by the customer him or herself. </w:t>
      </w:r>
    </w:p>
    <w:p w14:paraId="334EF02C" w14:textId="77777777" w:rsidR="00C01DDD" w:rsidRPr="00FC342D" w:rsidRDefault="00C01DDD" w:rsidP="00C01DDD">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SCHUFA processes data </w:t>
      </w:r>
      <w:proofErr w:type="gramStart"/>
      <w:r w:rsidRPr="00FC342D">
        <w:rPr>
          <w:rFonts w:ascii="Georgia" w:hAnsi="Georgia"/>
          <w:bCs/>
          <w:sz w:val="22"/>
          <w:szCs w:val="22"/>
          <w:lang w:val="en-US"/>
        </w:rPr>
        <w:t>and also</w:t>
      </w:r>
      <w:proofErr w:type="gramEnd"/>
      <w:r w:rsidRPr="00FC342D">
        <w:rPr>
          <w:rFonts w:ascii="Georgia" w:hAnsi="Georgia"/>
          <w:bCs/>
          <w:sz w:val="22"/>
          <w:szCs w:val="22"/>
          <w:lang w:val="en-US"/>
        </w:rPr>
        <w:t xml:space="preserve"> uses such data for purposes of profile creation (Scoring) in order to provide its contractual partners domiciled in the European Economic Area and Switzerland as well third countries as applicable (to the extent an adequacy decision from the European Commission is available for such countries) information to be used to evaluate the creditworthiness of natural persons amongst other things. Additional information regarding SCHUFA’s business may be found in the SCHUFA Information Sheet pursuant to Art. 14 GDPR or online at </w:t>
      </w:r>
      <w:hyperlink r:id="rId19" w:history="1">
        <w:r w:rsidRPr="00FC342D">
          <w:rPr>
            <w:rFonts w:ascii="Georgia" w:hAnsi="Georgia"/>
            <w:bCs/>
            <w:sz w:val="22"/>
            <w:szCs w:val="22"/>
            <w:lang w:val="en-US"/>
          </w:rPr>
          <w:t>www.schufa.de/datenschutz</w:t>
        </w:r>
      </w:hyperlink>
      <w:r w:rsidRPr="00FC342D">
        <w:rPr>
          <w:rFonts w:ascii="Georgia" w:hAnsi="Georgia"/>
          <w:bCs/>
          <w:sz w:val="22"/>
          <w:szCs w:val="22"/>
          <w:lang w:val="en-US"/>
        </w:rPr>
        <w:t>.”</w:t>
      </w:r>
    </w:p>
    <w:p w14:paraId="062ADC6A" w14:textId="77777777" w:rsidR="00C01DDD" w:rsidRPr="00FC342D" w:rsidRDefault="00C01DDD" w:rsidP="00C01DDD">
      <w:pPr>
        <w:tabs>
          <w:tab w:val="left" w:pos="851"/>
          <w:tab w:val="left" w:pos="900"/>
        </w:tabs>
        <w:spacing w:line="276" w:lineRule="auto"/>
        <w:ind w:right="-610"/>
        <w:jc w:val="both"/>
        <w:outlineLvl w:val="1"/>
        <w:rPr>
          <w:rFonts w:ascii="Georgia" w:hAnsi="Georgia"/>
          <w:bCs/>
          <w:sz w:val="22"/>
          <w:szCs w:val="22"/>
          <w:lang w:val="en-US"/>
        </w:rPr>
      </w:pPr>
    </w:p>
    <w:p w14:paraId="29E1DF86" w14:textId="35568C66" w:rsidR="00C01DDD" w:rsidRPr="00FC342D" w:rsidRDefault="00C01DDD" w:rsidP="00C01DDD">
      <w:pPr>
        <w:tabs>
          <w:tab w:val="left" w:pos="851"/>
          <w:tab w:val="left" w:pos="900"/>
        </w:tabs>
        <w:spacing w:line="276" w:lineRule="auto"/>
        <w:ind w:right="-610"/>
        <w:jc w:val="both"/>
        <w:outlineLvl w:val="1"/>
        <w:rPr>
          <w:rFonts w:ascii="Georgia" w:hAnsi="Georgia"/>
          <w:b/>
          <w:sz w:val="22"/>
          <w:szCs w:val="22"/>
          <w:lang w:val="en-US"/>
        </w:rPr>
      </w:pPr>
      <w:r w:rsidRPr="00FC342D">
        <w:rPr>
          <w:rFonts w:ascii="Georgia" w:hAnsi="Georgia"/>
          <w:b/>
          <w:sz w:val="22"/>
          <w:szCs w:val="22"/>
          <w:lang w:val="en-US"/>
        </w:rPr>
        <w:t>SCHUFA Information</w:t>
      </w:r>
    </w:p>
    <w:p w14:paraId="5455003E" w14:textId="77777777" w:rsidR="00C01DDD" w:rsidRPr="00FC342D" w:rsidRDefault="00C01DDD" w:rsidP="00C01DDD">
      <w:pPr>
        <w:tabs>
          <w:tab w:val="left" w:pos="851"/>
          <w:tab w:val="left" w:pos="900"/>
        </w:tabs>
        <w:spacing w:line="276" w:lineRule="auto"/>
        <w:ind w:right="-610"/>
        <w:jc w:val="both"/>
        <w:outlineLvl w:val="1"/>
        <w:rPr>
          <w:rFonts w:ascii="Georgia" w:hAnsi="Georgia"/>
          <w:b/>
          <w:sz w:val="22"/>
          <w:szCs w:val="22"/>
          <w:lang w:val="en-US"/>
        </w:rPr>
      </w:pPr>
    </w:p>
    <w:p w14:paraId="5948E53B" w14:textId="77777777" w:rsidR="00C01DDD" w:rsidRPr="00FC342D" w:rsidRDefault="00C01DDD" w:rsidP="00C01DDD">
      <w:pPr>
        <w:tabs>
          <w:tab w:val="left" w:pos="851"/>
          <w:tab w:val="left" w:pos="900"/>
        </w:tabs>
        <w:spacing w:line="276" w:lineRule="auto"/>
        <w:ind w:right="-610"/>
        <w:jc w:val="both"/>
        <w:outlineLvl w:val="1"/>
        <w:rPr>
          <w:rFonts w:ascii="Georgia" w:hAnsi="Georgia"/>
          <w:b/>
          <w:sz w:val="22"/>
          <w:szCs w:val="22"/>
          <w:lang w:val="en-US"/>
        </w:rPr>
      </w:pPr>
      <w:r w:rsidRPr="00FC342D">
        <w:rPr>
          <w:rFonts w:ascii="Georgia" w:hAnsi="Georgia"/>
          <w:b/>
          <w:sz w:val="22"/>
          <w:szCs w:val="22"/>
          <w:lang w:val="en-US"/>
        </w:rPr>
        <w:t xml:space="preserve">Name and contact information for the controller as well as the company data protection officer </w:t>
      </w:r>
    </w:p>
    <w:p w14:paraId="5C8EE232" w14:textId="77777777" w:rsidR="00C01DDD" w:rsidRPr="00FC342D" w:rsidRDefault="00C01DDD" w:rsidP="00C01DDD">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SCHUFA Holding AG, Kormoranweg 5, 65201 Wiesbaden, Tel.: +49 (0) 6 11-92 78 0</w:t>
      </w:r>
    </w:p>
    <w:p w14:paraId="7088893A" w14:textId="5BF72689" w:rsidR="00C01DDD" w:rsidRPr="00FC342D" w:rsidRDefault="00C01DDD" w:rsidP="00C01DDD">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The SCHUFA company data protection officer may be reached at the address listed above, attn. Department of Data Protection or by email at </w:t>
      </w:r>
      <w:hyperlink r:id="rId20" w:history="1">
        <w:r w:rsidRPr="00FC342D">
          <w:rPr>
            <w:rFonts w:ascii="Georgia" w:hAnsi="Georgia"/>
            <w:bCs/>
            <w:sz w:val="22"/>
            <w:szCs w:val="22"/>
            <w:lang w:val="en-US"/>
          </w:rPr>
          <w:t>datenschutz@schufa.de</w:t>
        </w:r>
      </w:hyperlink>
      <w:r w:rsidRPr="00FC342D">
        <w:rPr>
          <w:rFonts w:ascii="Georgia" w:hAnsi="Georgia"/>
          <w:bCs/>
          <w:sz w:val="22"/>
          <w:szCs w:val="22"/>
          <w:lang w:val="en-US"/>
        </w:rPr>
        <w:t>.</w:t>
      </w:r>
    </w:p>
    <w:p w14:paraId="338E31B5" w14:textId="77777777" w:rsidR="00C01DDD" w:rsidRPr="00FC342D" w:rsidRDefault="00C01DDD" w:rsidP="00C01DDD">
      <w:pPr>
        <w:tabs>
          <w:tab w:val="left" w:pos="851"/>
          <w:tab w:val="left" w:pos="900"/>
        </w:tabs>
        <w:spacing w:line="276" w:lineRule="auto"/>
        <w:ind w:right="-610"/>
        <w:jc w:val="both"/>
        <w:outlineLvl w:val="1"/>
        <w:rPr>
          <w:rFonts w:ascii="Georgia" w:hAnsi="Georgia"/>
          <w:bCs/>
          <w:sz w:val="22"/>
          <w:szCs w:val="22"/>
          <w:lang w:val="en-US"/>
        </w:rPr>
      </w:pPr>
    </w:p>
    <w:p w14:paraId="410579F2" w14:textId="20A75395" w:rsidR="00C01DDD" w:rsidRPr="00FC342D" w:rsidRDefault="00C01DDD" w:rsidP="00C01DDD">
      <w:pPr>
        <w:tabs>
          <w:tab w:val="left" w:pos="851"/>
          <w:tab w:val="left" w:pos="900"/>
        </w:tabs>
        <w:spacing w:line="276" w:lineRule="auto"/>
        <w:ind w:right="-610"/>
        <w:jc w:val="both"/>
        <w:outlineLvl w:val="1"/>
        <w:rPr>
          <w:rFonts w:ascii="Georgia" w:hAnsi="Georgia"/>
          <w:b/>
          <w:sz w:val="22"/>
          <w:szCs w:val="22"/>
          <w:lang w:val="en-US"/>
        </w:rPr>
      </w:pPr>
      <w:r w:rsidRPr="00FC342D">
        <w:rPr>
          <w:rFonts w:ascii="Georgia" w:hAnsi="Georgia"/>
          <w:b/>
          <w:sz w:val="22"/>
          <w:szCs w:val="22"/>
          <w:lang w:val="en-US"/>
        </w:rPr>
        <w:t>Data processing by SCHUFA</w:t>
      </w:r>
    </w:p>
    <w:p w14:paraId="4E3E362C" w14:textId="77777777" w:rsidR="00C01DDD" w:rsidRPr="00FC342D" w:rsidRDefault="00C01DDD" w:rsidP="00C01DDD">
      <w:pPr>
        <w:tabs>
          <w:tab w:val="left" w:pos="851"/>
          <w:tab w:val="left" w:pos="900"/>
        </w:tabs>
        <w:spacing w:line="276" w:lineRule="auto"/>
        <w:ind w:right="-610"/>
        <w:jc w:val="both"/>
        <w:outlineLvl w:val="1"/>
        <w:rPr>
          <w:rFonts w:ascii="Georgia" w:hAnsi="Georgia"/>
          <w:b/>
          <w:sz w:val="22"/>
          <w:szCs w:val="22"/>
          <w:lang w:val="en-US"/>
        </w:rPr>
      </w:pPr>
    </w:p>
    <w:p w14:paraId="0A2406C5" w14:textId="56734EEA" w:rsidR="00C01DDD" w:rsidRPr="00FC342D" w:rsidRDefault="00C01DDD" w:rsidP="00C01DDD">
      <w:pPr>
        <w:tabs>
          <w:tab w:val="left" w:pos="851"/>
          <w:tab w:val="left" w:pos="900"/>
        </w:tabs>
        <w:spacing w:line="276" w:lineRule="auto"/>
        <w:ind w:right="-610"/>
        <w:jc w:val="both"/>
        <w:outlineLvl w:val="1"/>
        <w:rPr>
          <w:rFonts w:ascii="Georgia" w:hAnsi="Georgia"/>
          <w:b/>
          <w:sz w:val="22"/>
          <w:szCs w:val="22"/>
          <w:lang w:val="en-US"/>
        </w:rPr>
      </w:pPr>
      <w:r w:rsidRPr="00FC342D">
        <w:rPr>
          <w:rFonts w:ascii="Georgia" w:hAnsi="Georgia"/>
          <w:b/>
          <w:sz w:val="22"/>
          <w:szCs w:val="22"/>
          <w:lang w:val="en-US"/>
        </w:rPr>
        <w:t xml:space="preserve">Purpose of data processing and legitimate interests pursued by SCHUFA or a third party  </w:t>
      </w:r>
    </w:p>
    <w:p w14:paraId="23245C7B" w14:textId="0F435A6B" w:rsidR="00C01DDD" w:rsidRPr="00FC342D" w:rsidRDefault="00C01DDD" w:rsidP="00C01DDD">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SCHUFA processes personal data </w:t>
      </w:r>
      <w:proofErr w:type="gramStart"/>
      <w:r w:rsidRPr="00FC342D">
        <w:rPr>
          <w:rFonts w:ascii="Georgia" w:hAnsi="Georgia"/>
          <w:bCs/>
          <w:sz w:val="22"/>
          <w:szCs w:val="22"/>
          <w:lang w:val="en-US"/>
        </w:rPr>
        <w:t>in order to</w:t>
      </w:r>
      <w:proofErr w:type="gramEnd"/>
      <w:r w:rsidRPr="00FC342D">
        <w:rPr>
          <w:rFonts w:ascii="Georgia" w:hAnsi="Georgia"/>
          <w:bCs/>
          <w:sz w:val="22"/>
          <w:szCs w:val="22"/>
          <w:lang w:val="en-US"/>
        </w:rPr>
        <w:t xml:space="preserve"> provide recipients with </w:t>
      </w:r>
      <w:proofErr w:type="gramStart"/>
      <w:r w:rsidRPr="00FC342D">
        <w:rPr>
          <w:rFonts w:ascii="Georgia" w:hAnsi="Georgia"/>
          <w:bCs/>
          <w:sz w:val="22"/>
          <w:szCs w:val="22"/>
          <w:lang w:val="en-US"/>
        </w:rPr>
        <w:t>a legitimate</w:t>
      </w:r>
      <w:proofErr w:type="gramEnd"/>
      <w:r w:rsidRPr="00FC342D">
        <w:rPr>
          <w:rFonts w:ascii="Georgia" w:hAnsi="Georgia"/>
          <w:bCs/>
          <w:sz w:val="22"/>
          <w:szCs w:val="22"/>
          <w:lang w:val="en-US"/>
        </w:rPr>
        <w:t xml:space="preserve"> interest information needed to evaluate the creditworthiness of individuals and legal entities. Scores are calculated and provided to this end. It only provides information if a legitimate interest in such information is credibly shown in a particular case and processing such information is permissible upon weighing all interests concerned. Without limitation, a legitimate interest in present upon </w:t>
      </w:r>
      <w:proofErr w:type="gramStart"/>
      <w:r w:rsidRPr="00FC342D">
        <w:rPr>
          <w:rFonts w:ascii="Georgia" w:hAnsi="Georgia"/>
          <w:bCs/>
          <w:sz w:val="22"/>
          <w:szCs w:val="22"/>
          <w:lang w:val="en-US"/>
        </w:rPr>
        <w:t>entering into</w:t>
      </w:r>
      <w:proofErr w:type="gramEnd"/>
      <w:r w:rsidRPr="00FC342D">
        <w:rPr>
          <w:rFonts w:ascii="Georgia" w:hAnsi="Georgia"/>
          <w:bCs/>
          <w:sz w:val="22"/>
          <w:szCs w:val="22"/>
          <w:lang w:val="en-US"/>
        </w:rPr>
        <w:t xml:space="preserve"> transactions with a financial default risk. A credit assessment serves to protect the recipient against losses in the lending business and, at the same time, provides an opportunity to protect borrowers from unreasonable indebtedness by providing counselling. Furthermore, data is processed for purposes of fraud prevention, integrity assessment, money laundering prevention, identity and age verification, address location, customer service or risk management as well as tariff classification and assessing conditions. Pursuant to Art. 14 (4) GDPR, SCHUFA will provide information regarding any changes to the purposes for which it processes data.</w:t>
      </w:r>
    </w:p>
    <w:p w14:paraId="0EAAC5F5" w14:textId="77777777" w:rsidR="00C01DDD" w:rsidRPr="00FC342D" w:rsidRDefault="00C01DDD" w:rsidP="00C01DDD">
      <w:pPr>
        <w:tabs>
          <w:tab w:val="left" w:pos="851"/>
          <w:tab w:val="left" w:pos="900"/>
        </w:tabs>
        <w:spacing w:line="276" w:lineRule="auto"/>
        <w:ind w:right="-610"/>
        <w:jc w:val="both"/>
        <w:outlineLvl w:val="1"/>
        <w:rPr>
          <w:rFonts w:ascii="Georgia" w:hAnsi="Georgia"/>
          <w:bCs/>
          <w:sz w:val="22"/>
          <w:szCs w:val="22"/>
          <w:lang w:val="en-US"/>
        </w:rPr>
      </w:pPr>
    </w:p>
    <w:p w14:paraId="44FC94E7" w14:textId="68120BA7" w:rsidR="00C01DDD" w:rsidRPr="00FC342D" w:rsidRDefault="00C01DDD" w:rsidP="00C01DDD">
      <w:pPr>
        <w:tabs>
          <w:tab w:val="left" w:pos="851"/>
          <w:tab w:val="left" w:pos="900"/>
        </w:tabs>
        <w:spacing w:line="276" w:lineRule="auto"/>
        <w:ind w:right="-610"/>
        <w:jc w:val="both"/>
        <w:outlineLvl w:val="1"/>
        <w:rPr>
          <w:rFonts w:ascii="Georgia" w:hAnsi="Georgia"/>
          <w:b/>
          <w:sz w:val="22"/>
          <w:szCs w:val="22"/>
          <w:lang w:val="en-US"/>
        </w:rPr>
      </w:pPr>
      <w:r w:rsidRPr="00FC342D">
        <w:rPr>
          <w:rFonts w:ascii="Georgia" w:hAnsi="Georgia"/>
          <w:b/>
          <w:sz w:val="22"/>
          <w:szCs w:val="22"/>
          <w:lang w:val="en-US"/>
        </w:rPr>
        <w:t>Legal bases for data processing</w:t>
      </w:r>
    </w:p>
    <w:p w14:paraId="28E940EE" w14:textId="25F081AE" w:rsidR="00C01DDD" w:rsidRPr="00FC342D" w:rsidRDefault="00C01DDD" w:rsidP="00C01DDD">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SCHUFA processes personal data </w:t>
      </w:r>
      <w:proofErr w:type="gramStart"/>
      <w:r w:rsidRPr="00FC342D">
        <w:rPr>
          <w:rFonts w:ascii="Georgia" w:hAnsi="Georgia"/>
          <w:bCs/>
          <w:sz w:val="22"/>
          <w:szCs w:val="22"/>
          <w:lang w:val="en-US"/>
        </w:rPr>
        <w:t>on the basis of</w:t>
      </w:r>
      <w:proofErr w:type="gramEnd"/>
      <w:r w:rsidRPr="00FC342D">
        <w:rPr>
          <w:rFonts w:ascii="Georgia" w:hAnsi="Georgia"/>
          <w:bCs/>
          <w:sz w:val="22"/>
          <w:szCs w:val="22"/>
          <w:lang w:val="en-US"/>
        </w:rPr>
        <w:t xml:space="preserve"> the provisions of the General Data Protection Regulation. Data is processed </w:t>
      </w:r>
      <w:proofErr w:type="gramStart"/>
      <w:r w:rsidRPr="00FC342D">
        <w:rPr>
          <w:rFonts w:ascii="Georgia" w:hAnsi="Georgia"/>
          <w:bCs/>
          <w:sz w:val="22"/>
          <w:szCs w:val="22"/>
          <w:lang w:val="en-US"/>
        </w:rPr>
        <w:t>on the basis of</w:t>
      </w:r>
      <w:proofErr w:type="gramEnd"/>
      <w:r w:rsidRPr="00FC342D">
        <w:rPr>
          <w:rFonts w:ascii="Georgia" w:hAnsi="Georgia"/>
          <w:bCs/>
          <w:sz w:val="22"/>
          <w:szCs w:val="22"/>
          <w:lang w:val="en-US"/>
        </w:rPr>
        <w:t xml:space="preserve"> consent as well as on the basis of Art. 6 (1) (f) GDPR </w:t>
      </w:r>
      <w:r w:rsidRPr="00FC342D">
        <w:rPr>
          <w:rFonts w:ascii="Georgia" w:hAnsi="Georgia"/>
          <w:bCs/>
          <w:sz w:val="22"/>
          <w:szCs w:val="22"/>
          <w:lang w:val="en-US"/>
        </w:rPr>
        <w:lastRenderedPageBreak/>
        <w:t xml:space="preserve">provided that processing is necessary for the purposes of the legitimate interests pursued by the controller or by a third party and such interests are not overridden by the interests or fundamental rights and freedoms of the data subject which require protection of personal data. Consents may be revoked at any time by declaration to the relevant contractual partner. This applies in </w:t>
      </w:r>
      <w:proofErr w:type="gramStart"/>
      <w:r w:rsidRPr="00FC342D">
        <w:rPr>
          <w:rFonts w:ascii="Georgia" w:hAnsi="Georgia"/>
          <w:bCs/>
          <w:sz w:val="22"/>
          <w:szCs w:val="22"/>
          <w:lang w:val="en-US"/>
        </w:rPr>
        <w:t>like</w:t>
      </w:r>
      <w:proofErr w:type="gramEnd"/>
      <w:r w:rsidRPr="00FC342D">
        <w:rPr>
          <w:rFonts w:ascii="Georgia" w:hAnsi="Georgia"/>
          <w:bCs/>
          <w:sz w:val="22"/>
          <w:szCs w:val="22"/>
          <w:lang w:val="en-US"/>
        </w:rPr>
        <w:t xml:space="preserve"> manner to consents provided prior to the effective date of the GDPR. The revocation of consent does not affect the legality of personal data processed prior to revocation. </w:t>
      </w:r>
    </w:p>
    <w:p w14:paraId="16ABBCA4" w14:textId="77777777" w:rsidR="00C01DDD" w:rsidRPr="00FC342D" w:rsidRDefault="00C01DDD" w:rsidP="00C01DDD">
      <w:pPr>
        <w:tabs>
          <w:tab w:val="left" w:pos="851"/>
          <w:tab w:val="left" w:pos="900"/>
        </w:tabs>
        <w:spacing w:line="276" w:lineRule="auto"/>
        <w:ind w:right="-610"/>
        <w:jc w:val="both"/>
        <w:outlineLvl w:val="1"/>
        <w:rPr>
          <w:rFonts w:ascii="Georgia" w:hAnsi="Georgia"/>
          <w:bCs/>
          <w:sz w:val="22"/>
          <w:szCs w:val="22"/>
          <w:lang w:val="en-US"/>
        </w:rPr>
      </w:pPr>
    </w:p>
    <w:p w14:paraId="176CAA3A" w14:textId="13B44526" w:rsidR="00C01DDD" w:rsidRPr="00FC342D" w:rsidRDefault="00C01DDD" w:rsidP="00C01DDD">
      <w:pPr>
        <w:tabs>
          <w:tab w:val="left" w:pos="851"/>
          <w:tab w:val="left" w:pos="900"/>
        </w:tabs>
        <w:spacing w:line="276" w:lineRule="auto"/>
        <w:ind w:right="-610"/>
        <w:jc w:val="both"/>
        <w:outlineLvl w:val="1"/>
        <w:rPr>
          <w:rFonts w:ascii="Georgia" w:hAnsi="Georgia"/>
          <w:b/>
          <w:sz w:val="22"/>
          <w:szCs w:val="22"/>
          <w:lang w:val="en-US"/>
        </w:rPr>
      </w:pPr>
      <w:r w:rsidRPr="00FC342D">
        <w:rPr>
          <w:rFonts w:ascii="Georgia" w:hAnsi="Georgia"/>
          <w:b/>
          <w:sz w:val="22"/>
          <w:szCs w:val="22"/>
          <w:lang w:val="en-US"/>
        </w:rPr>
        <w:t>Data sources</w:t>
      </w:r>
    </w:p>
    <w:p w14:paraId="3ECB3CA6" w14:textId="3E197819" w:rsidR="00C01DDD" w:rsidRPr="00FC342D" w:rsidRDefault="00C01DDD" w:rsidP="00C01DDD">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SCHUFA receives its data from its contractual partners. They are institutions, finance companies and payment service providers domiciled in the European Economic Area and Switzerland as well third countries as applicable (to the extent an adequacy decisions from the European Commission is available) that are exposed to a financial default risk (e.g. banks, savings banks, cooperative banks, credit card, factoring and leasing companies) as well as additional contractual partners who use SCHUFA products for the purposes described in section 2.1, in particular (mail order) retailers, e-commerce companies, service providers, leasing, energy supply, telecommunications, insurance or collections companies. Furthermore, SCHUFA processes information from generally accessible sources such as public registries and official publications (e.g.</w:t>
      </w:r>
      <w:r w:rsidR="003C0D5D" w:rsidRPr="00FC342D">
        <w:rPr>
          <w:rFonts w:ascii="Georgia" w:hAnsi="Georgia"/>
          <w:bCs/>
          <w:sz w:val="22"/>
          <w:szCs w:val="22"/>
          <w:lang w:val="en-US"/>
        </w:rPr>
        <w:t>,</w:t>
      </w:r>
      <w:r w:rsidRPr="00FC342D">
        <w:rPr>
          <w:rFonts w:ascii="Georgia" w:hAnsi="Georgia"/>
          <w:bCs/>
          <w:sz w:val="22"/>
          <w:szCs w:val="22"/>
          <w:lang w:val="en-US"/>
        </w:rPr>
        <w:t xml:space="preserve"> debtor registers, insolvency announcements).</w:t>
      </w:r>
    </w:p>
    <w:p w14:paraId="35A720AF" w14:textId="77777777" w:rsidR="00C01DDD" w:rsidRPr="00FC342D" w:rsidRDefault="00C01DDD" w:rsidP="00C01DDD">
      <w:pPr>
        <w:tabs>
          <w:tab w:val="left" w:pos="851"/>
          <w:tab w:val="left" w:pos="900"/>
        </w:tabs>
        <w:spacing w:line="276" w:lineRule="auto"/>
        <w:ind w:right="-610"/>
        <w:jc w:val="both"/>
        <w:outlineLvl w:val="1"/>
        <w:rPr>
          <w:rFonts w:ascii="Georgia" w:hAnsi="Georgia"/>
          <w:bCs/>
          <w:sz w:val="22"/>
          <w:szCs w:val="22"/>
          <w:lang w:val="en-US"/>
        </w:rPr>
      </w:pPr>
    </w:p>
    <w:p w14:paraId="15E29462" w14:textId="72C0ADF0" w:rsidR="00C01DDD" w:rsidRPr="00FC342D" w:rsidRDefault="00C01DDD" w:rsidP="00C01DDD">
      <w:pPr>
        <w:tabs>
          <w:tab w:val="left" w:pos="851"/>
          <w:tab w:val="left" w:pos="900"/>
        </w:tabs>
        <w:spacing w:line="276" w:lineRule="auto"/>
        <w:ind w:right="-610"/>
        <w:jc w:val="both"/>
        <w:outlineLvl w:val="1"/>
        <w:rPr>
          <w:rFonts w:ascii="Georgia" w:hAnsi="Georgia"/>
          <w:b/>
          <w:sz w:val="22"/>
          <w:szCs w:val="22"/>
          <w:lang w:val="en-US"/>
        </w:rPr>
      </w:pPr>
      <w:r w:rsidRPr="00FC342D">
        <w:rPr>
          <w:rFonts w:ascii="Georgia" w:hAnsi="Georgia"/>
          <w:b/>
          <w:sz w:val="22"/>
          <w:szCs w:val="22"/>
          <w:lang w:val="en-US"/>
        </w:rPr>
        <w:t>Categories of personal information that is processed (personal data, payment history and contractual compliance)</w:t>
      </w:r>
    </w:p>
    <w:p w14:paraId="3063328B" w14:textId="056C492F" w:rsidR="00C01DDD" w:rsidRPr="00FC342D" w:rsidRDefault="00C01DDD" w:rsidP="003C0D5D">
      <w:pPr>
        <w:pStyle w:val="ListParagraph"/>
        <w:numPr>
          <w:ilvl w:val="0"/>
          <w:numId w:val="27"/>
        </w:num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Personal data, </w:t>
      </w:r>
      <w:r w:rsidR="003C0D5D" w:rsidRPr="00FC342D">
        <w:rPr>
          <w:rFonts w:ascii="Georgia" w:hAnsi="Georgia"/>
          <w:bCs/>
          <w:sz w:val="22"/>
          <w:szCs w:val="22"/>
          <w:lang w:val="en-US"/>
        </w:rPr>
        <w:t>e.g.,</w:t>
      </w:r>
      <w:r w:rsidRPr="00FC342D">
        <w:rPr>
          <w:rFonts w:ascii="Georgia" w:hAnsi="Georgia"/>
          <w:bCs/>
          <w:sz w:val="22"/>
          <w:szCs w:val="22"/>
          <w:lang w:val="en-US"/>
        </w:rPr>
        <w:t xml:space="preserve"> surname (if applicable prior names that may be provided upon special request), given name, date of birth, place of birth, address, prior </w:t>
      </w:r>
      <w:proofErr w:type="gramStart"/>
      <w:r w:rsidRPr="00FC342D">
        <w:rPr>
          <w:rFonts w:ascii="Georgia" w:hAnsi="Georgia"/>
          <w:bCs/>
          <w:sz w:val="22"/>
          <w:szCs w:val="22"/>
          <w:lang w:val="en-US"/>
        </w:rPr>
        <w:t>addresses</w:t>
      </w:r>
      <w:r w:rsidR="003C0D5D" w:rsidRPr="00FC342D">
        <w:rPr>
          <w:rFonts w:ascii="Georgia" w:hAnsi="Georgia"/>
          <w:bCs/>
          <w:sz w:val="22"/>
          <w:szCs w:val="22"/>
          <w:lang w:val="en-US"/>
        </w:rPr>
        <w:t>;</w:t>
      </w:r>
      <w:proofErr w:type="gramEnd"/>
    </w:p>
    <w:p w14:paraId="6896C826" w14:textId="6D7BE3F0" w:rsidR="00C01DDD" w:rsidRPr="00FC342D" w:rsidRDefault="00C01DDD" w:rsidP="003C0D5D">
      <w:pPr>
        <w:pStyle w:val="ListParagraph"/>
        <w:numPr>
          <w:ilvl w:val="0"/>
          <w:numId w:val="27"/>
        </w:num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Information regarding the initiation and execution of a transaction in accordance with the contract (</w:t>
      </w:r>
      <w:r w:rsidR="003C0D5D" w:rsidRPr="00FC342D">
        <w:rPr>
          <w:rFonts w:ascii="Georgia" w:hAnsi="Georgia"/>
          <w:bCs/>
          <w:sz w:val="22"/>
          <w:szCs w:val="22"/>
          <w:lang w:val="en-US"/>
        </w:rPr>
        <w:t>e.g.,</w:t>
      </w:r>
      <w:r w:rsidRPr="00FC342D">
        <w:rPr>
          <w:rFonts w:ascii="Georgia" w:hAnsi="Georgia"/>
          <w:bCs/>
          <w:sz w:val="22"/>
          <w:szCs w:val="22"/>
          <w:lang w:val="en-US"/>
        </w:rPr>
        <w:t xml:space="preserve"> Giro accounts, instalment loans, credit cards, garnishment-exempt accounts, basic accounts</w:t>
      </w:r>
      <w:proofErr w:type="gramStart"/>
      <w:r w:rsidRPr="00FC342D">
        <w:rPr>
          <w:rFonts w:ascii="Georgia" w:hAnsi="Georgia"/>
          <w:bCs/>
          <w:sz w:val="22"/>
          <w:szCs w:val="22"/>
          <w:lang w:val="en-US"/>
        </w:rPr>
        <w:t>)</w:t>
      </w:r>
      <w:r w:rsidR="003C0D5D" w:rsidRPr="00FC342D">
        <w:rPr>
          <w:rFonts w:ascii="Georgia" w:hAnsi="Georgia"/>
          <w:bCs/>
          <w:sz w:val="22"/>
          <w:szCs w:val="22"/>
          <w:lang w:val="en-US"/>
        </w:rPr>
        <w:t>;</w:t>
      </w:r>
      <w:proofErr w:type="gramEnd"/>
    </w:p>
    <w:p w14:paraId="7B8948D8" w14:textId="7B843752" w:rsidR="00C01DDD" w:rsidRPr="00FC342D" w:rsidRDefault="00C01DDD" w:rsidP="003C0D5D">
      <w:pPr>
        <w:pStyle w:val="ListParagraph"/>
        <w:numPr>
          <w:ilvl w:val="0"/>
          <w:numId w:val="27"/>
        </w:num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Information regarding undisputed, past-due claims subject to repeated dunning or reduced to judgement and their </w:t>
      </w:r>
      <w:proofErr w:type="gramStart"/>
      <w:r w:rsidRPr="00FC342D">
        <w:rPr>
          <w:rFonts w:ascii="Georgia" w:hAnsi="Georgia"/>
          <w:bCs/>
          <w:sz w:val="22"/>
          <w:szCs w:val="22"/>
          <w:lang w:val="en-US"/>
        </w:rPr>
        <w:t>resolution</w:t>
      </w:r>
      <w:r w:rsidR="003C0D5D" w:rsidRPr="00FC342D">
        <w:rPr>
          <w:rFonts w:ascii="Georgia" w:hAnsi="Georgia"/>
          <w:bCs/>
          <w:sz w:val="22"/>
          <w:szCs w:val="22"/>
          <w:lang w:val="en-US"/>
        </w:rPr>
        <w:t>;</w:t>
      </w:r>
      <w:proofErr w:type="gramEnd"/>
    </w:p>
    <w:p w14:paraId="2D00791C" w14:textId="44E46865" w:rsidR="00C01DDD" w:rsidRPr="00FC342D" w:rsidRDefault="00C01DDD" w:rsidP="003C0D5D">
      <w:pPr>
        <w:pStyle w:val="ListParagraph"/>
        <w:numPr>
          <w:ilvl w:val="0"/>
          <w:numId w:val="27"/>
        </w:num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Information regarding abusive or otherwise fraudulent activities such as identity theft or credit rating </w:t>
      </w:r>
      <w:proofErr w:type="gramStart"/>
      <w:r w:rsidRPr="00FC342D">
        <w:rPr>
          <w:rFonts w:ascii="Georgia" w:hAnsi="Georgia"/>
          <w:bCs/>
          <w:sz w:val="22"/>
          <w:szCs w:val="22"/>
          <w:lang w:val="en-US"/>
        </w:rPr>
        <w:t>fraud</w:t>
      </w:r>
      <w:r w:rsidR="003C0D5D" w:rsidRPr="00FC342D">
        <w:rPr>
          <w:rFonts w:ascii="Georgia" w:hAnsi="Georgia"/>
          <w:bCs/>
          <w:sz w:val="22"/>
          <w:szCs w:val="22"/>
          <w:lang w:val="en-US"/>
        </w:rPr>
        <w:t>;</w:t>
      </w:r>
      <w:proofErr w:type="gramEnd"/>
    </w:p>
    <w:p w14:paraId="48A0F98F" w14:textId="6D4CD601" w:rsidR="00C01DDD" w:rsidRPr="00FC342D" w:rsidRDefault="00C01DDD" w:rsidP="003C0D5D">
      <w:pPr>
        <w:pStyle w:val="ListParagraph"/>
        <w:numPr>
          <w:ilvl w:val="0"/>
          <w:numId w:val="27"/>
        </w:num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Information from public registries and official </w:t>
      </w:r>
      <w:proofErr w:type="gramStart"/>
      <w:r w:rsidRPr="00FC342D">
        <w:rPr>
          <w:rFonts w:ascii="Georgia" w:hAnsi="Georgia"/>
          <w:bCs/>
          <w:sz w:val="22"/>
          <w:szCs w:val="22"/>
          <w:lang w:val="en-US"/>
        </w:rPr>
        <w:t>publications</w:t>
      </w:r>
      <w:r w:rsidR="003C0D5D" w:rsidRPr="00FC342D">
        <w:rPr>
          <w:rFonts w:ascii="Georgia" w:hAnsi="Georgia"/>
          <w:bCs/>
          <w:sz w:val="22"/>
          <w:szCs w:val="22"/>
          <w:lang w:val="en-US"/>
        </w:rPr>
        <w:t>;</w:t>
      </w:r>
      <w:proofErr w:type="gramEnd"/>
    </w:p>
    <w:p w14:paraId="6292AF13" w14:textId="37BADD39" w:rsidR="00C01DDD" w:rsidRPr="00FC342D" w:rsidRDefault="00C01DDD" w:rsidP="003C0D5D">
      <w:pPr>
        <w:pStyle w:val="ListParagraph"/>
        <w:numPr>
          <w:ilvl w:val="0"/>
          <w:numId w:val="27"/>
        </w:num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de-DE"/>
        </w:rPr>
        <w:t>Scores</w:t>
      </w:r>
      <w:r w:rsidR="003C0D5D" w:rsidRPr="00FC342D">
        <w:rPr>
          <w:rFonts w:ascii="Georgia" w:hAnsi="Georgia"/>
          <w:bCs/>
          <w:sz w:val="22"/>
          <w:szCs w:val="22"/>
          <w:lang w:val="de-DE"/>
        </w:rPr>
        <w:t>.</w:t>
      </w:r>
    </w:p>
    <w:p w14:paraId="4209D635" w14:textId="77777777" w:rsidR="00C01DDD" w:rsidRPr="00FC342D" w:rsidRDefault="00C01DDD" w:rsidP="00C01DDD">
      <w:pPr>
        <w:tabs>
          <w:tab w:val="left" w:pos="851"/>
          <w:tab w:val="left" w:pos="900"/>
        </w:tabs>
        <w:spacing w:line="276" w:lineRule="auto"/>
        <w:ind w:right="-610"/>
        <w:jc w:val="both"/>
        <w:outlineLvl w:val="1"/>
        <w:rPr>
          <w:rFonts w:ascii="Georgia" w:hAnsi="Georgia"/>
          <w:bCs/>
          <w:sz w:val="22"/>
          <w:szCs w:val="22"/>
          <w:lang w:val="de-DE"/>
        </w:rPr>
      </w:pPr>
    </w:p>
    <w:p w14:paraId="08CC377D" w14:textId="44A67CAD" w:rsidR="00C01DDD" w:rsidRPr="00FC342D" w:rsidRDefault="00C01DDD" w:rsidP="00C01DDD">
      <w:pPr>
        <w:tabs>
          <w:tab w:val="left" w:pos="851"/>
          <w:tab w:val="left" w:pos="900"/>
        </w:tabs>
        <w:spacing w:line="276" w:lineRule="auto"/>
        <w:ind w:right="-610"/>
        <w:jc w:val="both"/>
        <w:outlineLvl w:val="1"/>
        <w:rPr>
          <w:rFonts w:ascii="Georgia" w:hAnsi="Georgia"/>
          <w:b/>
          <w:sz w:val="22"/>
          <w:szCs w:val="22"/>
          <w:lang w:val="en-US"/>
        </w:rPr>
      </w:pPr>
      <w:r w:rsidRPr="00FC342D">
        <w:rPr>
          <w:rFonts w:ascii="Georgia" w:hAnsi="Georgia"/>
          <w:b/>
          <w:sz w:val="22"/>
          <w:szCs w:val="22"/>
          <w:lang w:val="en-US"/>
        </w:rPr>
        <w:t>Categories of recipients of personal data</w:t>
      </w:r>
    </w:p>
    <w:p w14:paraId="1D796671" w14:textId="0E6B9589" w:rsidR="00C01DDD" w:rsidRPr="00FC342D" w:rsidRDefault="00C01DDD" w:rsidP="00C01DDD">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Recipients comprise contractual and Business Partners listed in section 2.3 domiciled in the European Economic Area and Switzerland as well other third countries as applicable (to the extent an adequacy decision from the European Commission is available for such countries).  Additional recipients may include external contractors pursuant to Art. 28 GDPR as well as external and internal SCHUFA recipients. SCHUFA is furthermore subject to the statutory powers of intervention held by public authorities.</w:t>
      </w:r>
    </w:p>
    <w:p w14:paraId="505459EC" w14:textId="77777777" w:rsidR="00C01DDD" w:rsidRPr="00FC342D" w:rsidRDefault="00C01DDD" w:rsidP="00C01DDD">
      <w:pPr>
        <w:tabs>
          <w:tab w:val="left" w:pos="851"/>
          <w:tab w:val="left" w:pos="900"/>
        </w:tabs>
        <w:spacing w:line="276" w:lineRule="auto"/>
        <w:ind w:right="-610"/>
        <w:jc w:val="both"/>
        <w:outlineLvl w:val="1"/>
        <w:rPr>
          <w:rFonts w:ascii="Georgia" w:hAnsi="Georgia"/>
          <w:bCs/>
          <w:sz w:val="22"/>
          <w:szCs w:val="22"/>
          <w:lang w:val="en-US"/>
        </w:rPr>
      </w:pPr>
    </w:p>
    <w:p w14:paraId="555BC116" w14:textId="536C04B3" w:rsidR="00C01DDD" w:rsidRPr="00FC342D" w:rsidRDefault="00C01DDD" w:rsidP="00C01DDD">
      <w:pPr>
        <w:tabs>
          <w:tab w:val="left" w:pos="851"/>
          <w:tab w:val="left" w:pos="900"/>
        </w:tabs>
        <w:spacing w:line="276" w:lineRule="auto"/>
        <w:ind w:right="-610"/>
        <w:jc w:val="both"/>
        <w:outlineLvl w:val="1"/>
        <w:rPr>
          <w:rFonts w:ascii="Georgia" w:hAnsi="Georgia"/>
          <w:b/>
          <w:sz w:val="22"/>
          <w:szCs w:val="22"/>
          <w:lang w:val="en-US"/>
        </w:rPr>
      </w:pPr>
      <w:r w:rsidRPr="00FC342D">
        <w:rPr>
          <w:rFonts w:ascii="Georgia" w:hAnsi="Georgia"/>
          <w:b/>
          <w:sz w:val="22"/>
          <w:szCs w:val="22"/>
          <w:lang w:val="en-US"/>
        </w:rPr>
        <w:t>Duration of data storage</w:t>
      </w:r>
    </w:p>
    <w:p w14:paraId="16A83BB6" w14:textId="722121F8" w:rsidR="00C01DDD" w:rsidRPr="00FC342D" w:rsidRDefault="00C01DDD" w:rsidP="00C01DDD">
      <w:pPr>
        <w:tabs>
          <w:tab w:val="left" w:pos="851"/>
          <w:tab w:val="left" w:pos="900"/>
        </w:tabs>
        <w:spacing w:line="276" w:lineRule="auto"/>
        <w:ind w:right="-610"/>
        <w:jc w:val="both"/>
        <w:outlineLvl w:val="1"/>
        <w:rPr>
          <w:rFonts w:ascii="Georgia" w:hAnsi="Georgia"/>
          <w:bCs/>
          <w:sz w:val="22"/>
          <w:szCs w:val="22"/>
          <w:lang w:val="de-DE"/>
        </w:rPr>
      </w:pPr>
      <w:r w:rsidRPr="00FC342D">
        <w:rPr>
          <w:rFonts w:ascii="Georgia" w:hAnsi="Georgia"/>
          <w:bCs/>
          <w:sz w:val="22"/>
          <w:szCs w:val="22"/>
          <w:lang w:val="en-US"/>
        </w:rPr>
        <w:t xml:space="preserve">SCHUFA stores information about </w:t>
      </w:r>
      <w:proofErr w:type="gramStart"/>
      <w:r w:rsidRPr="00FC342D">
        <w:rPr>
          <w:rFonts w:ascii="Georgia" w:hAnsi="Georgia"/>
          <w:bCs/>
          <w:sz w:val="22"/>
          <w:szCs w:val="22"/>
          <w:lang w:val="en-US"/>
        </w:rPr>
        <w:t>persons</w:t>
      </w:r>
      <w:proofErr w:type="gramEnd"/>
      <w:r w:rsidRPr="00FC342D">
        <w:rPr>
          <w:rFonts w:ascii="Georgia" w:hAnsi="Georgia"/>
          <w:bCs/>
          <w:sz w:val="22"/>
          <w:szCs w:val="22"/>
          <w:lang w:val="en-US"/>
        </w:rPr>
        <w:t xml:space="preserve"> only for a certain period. Necessity is the decisive factor for defining this period.  SCHUFA has established standard periods for a review of necessity for further storage and/or deletion of personal data. Based on these rules, the general storage period for personal data is three years from the date of their transaction. </w:t>
      </w:r>
      <w:r w:rsidRPr="00FC342D">
        <w:rPr>
          <w:rFonts w:ascii="Georgia" w:hAnsi="Georgia"/>
          <w:bCs/>
          <w:sz w:val="22"/>
          <w:szCs w:val="22"/>
          <w:lang w:val="de-DE"/>
        </w:rPr>
        <w:t xml:space="preserve">The foregoing notwithstanding, examples of other deletion periods include: </w:t>
      </w:r>
    </w:p>
    <w:p w14:paraId="4F07630C" w14:textId="402E4525" w:rsidR="00C01DDD" w:rsidRPr="00FC342D" w:rsidRDefault="00C01DDD" w:rsidP="003C0D5D">
      <w:pPr>
        <w:pStyle w:val="ListParagraph"/>
        <w:numPr>
          <w:ilvl w:val="0"/>
          <w:numId w:val="27"/>
        </w:num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Information regarding enquiries twelve months to the </w:t>
      </w:r>
      <w:proofErr w:type="gramStart"/>
      <w:r w:rsidRPr="00FC342D">
        <w:rPr>
          <w:rFonts w:ascii="Georgia" w:hAnsi="Georgia"/>
          <w:bCs/>
          <w:sz w:val="22"/>
          <w:szCs w:val="22"/>
          <w:lang w:val="en-US"/>
        </w:rPr>
        <w:t>date</w:t>
      </w:r>
      <w:r w:rsidR="003C0D5D" w:rsidRPr="00FC342D">
        <w:rPr>
          <w:rFonts w:ascii="Georgia" w:hAnsi="Georgia"/>
          <w:bCs/>
          <w:sz w:val="22"/>
          <w:szCs w:val="22"/>
          <w:lang w:val="en-US"/>
        </w:rPr>
        <w:t>;</w:t>
      </w:r>
      <w:proofErr w:type="gramEnd"/>
    </w:p>
    <w:p w14:paraId="696FAA75" w14:textId="4E89D497" w:rsidR="00C01DDD" w:rsidRPr="00FC342D" w:rsidRDefault="00C01DDD" w:rsidP="003C0D5D">
      <w:pPr>
        <w:pStyle w:val="ListParagraph"/>
        <w:numPr>
          <w:ilvl w:val="0"/>
          <w:numId w:val="27"/>
        </w:num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lastRenderedPageBreak/>
        <w:t>Information regarding trouble-free contractual data related to accounts that are documented without the associated claim (e.g.</w:t>
      </w:r>
      <w:r w:rsidR="00845768" w:rsidRPr="00FC342D">
        <w:rPr>
          <w:rFonts w:ascii="Georgia" w:hAnsi="Georgia"/>
          <w:bCs/>
          <w:sz w:val="22"/>
          <w:szCs w:val="22"/>
          <w:lang w:val="en-US"/>
        </w:rPr>
        <w:t>,</w:t>
      </w:r>
      <w:r w:rsidRPr="00FC342D">
        <w:rPr>
          <w:rFonts w:ascii="Georgia" w:hAnsi="Georgia"/>
          <w:bCs/>
          <w:sz w:val="22"/>
          <w:szCs w:val="22"/>
          <w:lang w:val="en-US"/>
        </w:rPr>
        <w:t xml:space="preserve"> Giro accounts, credit cards, telecommunications accounts or energy accounts), information regarding contracts for which an evidential review of provided by law (e.g.</w:t>
      </w:r>
      <w:r w:rsidR="00845768" w:rsidRPr="00FC342D">
        <w:rPr>
          <w:rFonts w:ascii="Georgia" w:hAnsi="Georgia"/>
          <w:bCs/>
          <w:sz w:val="22"/>
          <w:szCs w:val="22"/>
          <w:lang w:val="en-US"/>
        </w:rPr>
        <w:t>,</w:t>
      </w:r>
      <w:r w:rsidRPr="00FC342D">
        <w:rPr>
          <w:rFonts w:ascii="Georgia" w:hAnsi="Georgia"/>
          <w:bCs/>
          <w:sz w:val="22"/>
          <w:szCs w:val="22"/>
          <w:lang w:val="en-US"/>
        </w:rPr>
        <w:t xml:space="preserve"> accounts exempt from garnishment, basic accounts) as well as guarantees and trading accounts that are maintained on the credit side, immediately after notification of termination</w:t>
      </w:r>
      <w:r w:rsidR="00845768" w:rsidRPr="00FC342D">
        <w:rPr>
          <w:rFonts w:ascii="Georgia" w:hAnsi="Georgia"/>
          <w:bCs/>
          <w:sz w:val="22"/>
          <w:szCs w:val="22"/>
          <w:lang w:val="en-US"/>
        </w:rPr>
        <w:t>;</w:t>
      </w:r>
    </w:p>
    <w:p w14:paraId="7BEB484E" w14:textId="18AD8FC8" w:rsidR="00C01DDD" w:rsidRPr="00FC342D" w:rsidRDefault="00C01DDD" w:rsidP="003C0D5D">
      <w:pPr>
        <w:pStyle w:val="ListParagraph"/>
        <w:numPr>
          <w:ilvl w:val="0"/>
          <w:numId w:val="27"/>
        </w:num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Data from debtor registers of the central enforcement courts three years to the day, however earlier if SCHUFA is shown evidence of deletion by the central enforcement </w:t>
      </w:r>
      <w:proofErr w:type="gramStart"/>
      <w:r w:rsidRPr="00FC342D">
        <w:rPr>
          <w:rFonts w:ascii="Georgia" w:hAnsi="Georgia"/>
          <w:bCs/>
          <w:sz w:val="22"/>
          <w:szCs w:val="22"/>
          <w:lang w:val="en-US"/>
        </w:rPr>
        <w:t>court</w:t>
      </w:r>
      <w:r w:rsidR="00845768" w:rsidRPr="00FC342D">
        <w:rPr>
          <w:rFonts w:ascii="Georgia" w:hAnsi="Georgia"/>
          <w:bCs/>
          <w:sz w:val="22"/>
          <w:szCs w:val="22"/>
          <w:lang w:val="en-US"/>
        </w:rPr>
        <w:t>;</w:t>
      </w:r>
      <w:proofErr w:type="gramEnd"/>
    </w:p>
    <w:p w14:paraId="0C41D791" w14:textId="11393350" w:rsidR="00C01DDD" w:rsidRPr="00FC342D" w:rsidRDefault="00C01DDD" w:rsidP="003C0D5D">
      <w:pPr>
        <w:pStyle w:val="ListParagraph"/>
        <w:numPr>
          <w:ilvl w:val="0"/>
          <w:numId w:val="27"/>
        </w:num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Information on consumer/insolvency proceedings or residual-debt exemption proceedings three years to the day following termination of the insolvency proceedings or issuance of a residual debt exemption. Deletion may also be performed at an earlier date as specially warranted in specific </w:t>
      </w:r>
      <w:proofErr w:type="gramStart"/>
      <w:r w:rsidRPr="00FC342D">
        <w:rPr>
          <w:rFonts w:ascii="Georgia" w:hAnsi="Georgia"/>
          <w:bCs/>
          <w:sz w:val="22"/>
          <w:szCs w:val="22"/>
          <w:lang w:val="en-US"/>
        </w:rPr>
        <w:t>case</w:t>
      </w:r>
      <w:r w:rsidR="00845768" w:rsidRPr="00FC342D">
        <w:rPr>
          <w:rFonts w:ascii="Georgia" w:hAnsi="Georgia"/>
          <w:bCs/>
          <w:sz w:val="22"/>
          <w:szCs w:val="22"/>
          <w:lang w:val="en-US"/>
        </w:rPr>
        <w:t>;</w:t>
      </w:r>
      <w:proofErr w:type="gramEnd"/>
    </w:p>
    <w:p w14:paraId="54F799A3" w14:textId="5A722C26" w:rsidR="00C01DDD" w:rsidRPr="00FC342D" w:rsidRDefault="00C01DDD" w:rsidP="003C0D5D">
      <w:pPr>
        <w:pStyle w:val="ListParagraph"/>
        <w:numPr>
          <w:ilvl w:val="0"/>
          <w:numId w:val="27"/>
        </w:num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Information regarding the rejection of an insolvency petition due to a lack of assets, the suspension of a stay or the failure of the residual debt exemption, three years to the </w:t>
      </w:r>
      <w:proofErr w:type="gramStart"/>
      <w:r w:rsidRPr="00FC342D">
        <w:rPr>
          <w:rFonts w:ascii="Georgia" w:hAnsi="Georgia"/>
          <w:bCs/>
          <w:sz w:val="22"/>
          <w:szCs w:val="22"/>
          <w:lang w:val="en-US"/>
        </w:rPr>
        <w:t>day</w:t>
      </w:r>
      <w:r w:rsidR="00845768" w:rsidRPr="00FC342D">
        <w:rPr>
          <w:rFonts w:ascii="Georgia" w:hAnsi="Georgia"/>
          <w:bCs/>
          <w:sz w:val="22"/>
          <w:szCs w:val="22"/>
          <w:lang w:val="en-US"/>
        </w:rPr>
        <w:t>;</w:t>
      </w:r>
      <w:proofErr w:type="gramEnd"/>
    </w:p>
    <w:p w14:paraId="39CDD264" w14:textId="2BB32A1A" w:rsidR="00C01DDD" w:rsidRPr="00FC342D" w:rsidRDefault="00C01DDD" w:rsidP="003C0D5D">
      <w:pPr>
        <w:pStyle w:val="ListParagraph"/>
        <w:numPr>
          <w:ilvl w:val="0"/>
          <w:numId w:val="27"/>
        </w:num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Personal prior addresses remain stored for three years to the day; a review of the necessity of an additional three years of storage is conducted thereafter. Thereafter, they are deleted three years to the day provided that a longer storage period is not required for identification purposes.</w:t>
      </w:r>
    </w:p>
    <w:p w14:paraId="1362F85D" w14:textId="77777777" w:rsidR="003C0D5D" w:rsidRPr="00FC342D" w:rsidRDefault="003C0D5D" w:rsidP="003C0D5D">
      <w:pPr>
        <w:pStyle w:val="ListParagraph"/>
        <w:tabs>
          <w:tab w:val="left" w:pos="851"/>
          <w:tab w:val="left" w:pos="900"/>
        </w:tabs>
        <w:spacing w:line="276" w:lineRule="auto"/>
        <w:ind w:right="-610"/>
        <w:jc w:val="both"/>
        <w:outlineLvl w:val="1"/>
        <w:rPr>
          <w:rFonts w:ascii="Georgia" w:hAnsi="Georgia"/>
          <w:bCs/>
          <w:sz w:val="22"/>
          <w:szCs w:val="22"/>
          <w:lang w:val="en-US"/>
        </w:rPr>
      </w:pPr>
    </w:p>
    <w:p w14:paraId="280D0771" w14:textId="77777777" w:rsidR="00C01DDD" w:rsidRPr="00FC342D" w:rsidRDefault="00C01DDD" w:rsidP="00C01DDD">
      <w:pPr>
        <w:tabs>
          <w:tab w:val="left" w:pos="851"/>
          <w:tab w:val="left" w:pos="900"/>
        </w:tabs>
        <w:spacing w:line="276" w:lineRule="auto"/>
        <w:ind w:right="-610"/>
        <w:jc w:val="both"/>
        <w:outlineLvl w:val="1"/>
        <w:rPr>
          <w:rFonts w:ascii="Georgia" w:hAnsi="Georgia"/>
          <w:b/>
          <w:sz w:val="22"/>
          <w:szCs w:val="22"/>
          <w:lang w:val="en-US"/>
        </w:rPr>
      </w:pPr>
      <w:r w:rsidRPr="00FC342D">
        <w:rPr>
          <w:rFonts w:ascii="Georgia" w:hAnsi="Georgia"/>
          <w:b/>
          <w:sz w:val="22"/>
          <w:szCs w:val="22"/>
          <w:lang w:val="en-US"/>
        </w:rPr>
        <w:t>Rights of the data subject</w:t>
      </w:r>
    </w:p>
    <w:p w14:paraId="16E34DF9" w14:textId="77777777" w:rsidR="00C01DDD" w:rsidRPr="00FC342D" w:rsidRDefault="00C01DDD" w:rsidP="00C01DDD">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In relation to SCHUFA, every person concerned has the right of access under Art. 15 GDPR, the right of rectification under Art. 16 GDPR, the right to erasure under Art. 17 GDPR and the right to restrict processing under Art. 18 GDPR. SCHUFA has set up a consumer service </w:t>
      </w:r>
      <w:proofErr w:type="spellStart"/>
      <w:r w:rsidRPr="00FC342D">
        <w:rPr>
          <w:rFonts w:ascii="Georgia" w:hAnsi="Georgia"/>
          <w:bCs/>
          <w:sz w:val="22"/>
          <w:szCs w:val="22"/>
          <w:lang w:val="en-US"/>
        </w:rPr>
        <w:t>centre</w:t>
      </w:r>
      <w:proofErr w:type="spellEnd"/>
      <w:r w:rsidRPr="00FC342D">
        <w:rPr>
          <w:rFonts w:ascii="Georgia" w:hAnsi="Georgia"/>
          <w:bCs/>
          <w:sz w:val="22"/>
          <w:szCs w:val="22"/>
          <w:lang w:val="en-US"/>
        </w:rPr>
        <w:t xml:space="preserve"> for the concerns of data subjects. It may be reached in writing at SCHUFA Holding AG, </w:t>
      </w:r>
      <w:proofErr w:type="spellStart"/>
      <w:r w:rsidRPr="00FC342D">
        <w:rPr>
          <w:rFonts w:ascii="Georgia" w:hAnsi="Georgia"/>
          <w:bCs/>
          <w:sz w:val="22"/>
          <w:szCs w:val="22"/>
          <w:lang w:val="en-US"/>
        </w:rPr>
        <w:t>Privatkunden</w:t>
      </w:r>
      <w:proofErr w:type="spellEnd"/>
      <w:r w:rsidRPr="00FC342D">
        <w:rPr>
          <w:rFonts w:ascii="Georgia" w:hAnsi="Georgia"/>
          <w:bCs/>
          <w:sz w:val="22"/>
          <w:szCs w:val="22"/>
          <w:lang w:val="en-US"/>
        </w:rPr>
        <w:t xml:space="preserve"> </w:t>
      </w:r>
      <w:proofErr w:type="spellStart"/>
      <w:r w:rsidRPr="00FC342D">
        <w:rPr>
          <w:rFonts w:ascii="Georgia" w:hAnsi="Georgia"/>
          <w:bCs/>
          <w:sz w:val="22"/>
          <w:szCs w:val="22"/>
          <w:lang w:val="en-US"/>
        </w:rPr>
        <w:t>ServiceCenter</w:t>
      </w:r>
      <w:proofErr w:type="spellEnd"/>
      <w:r w:rsidRPr="00FC342D">
        <w:rPr>
          <w:rFonts w:ascii="Georgia" w:hAnsi="Georgia"/>
          <w:bCs/>
          <w:sz w:val="22"/>
          <w:szCs w:val="22"/>
          <w:lang w:val="en-US"/>
        </w:rPr>
        <w:t xml:space="preserve">, </w:t>
      </w:r>
      <w:proofErr w:type="spellStart"/>
      <w:r w:rsidRPr="00FC342D">
        <w:rPr>
          <w:rFonts w:ascii="Georgia" w:hAnsi="Georgia"/>
          <w:bCs/>
          <w:sz w:val="22"/>
          <w:szCs w:val="22"/>
          <w:lang w:val="en-US"/>
        </w:rPr>
        <w:t>Postfach</w:t>
      </w:r>
      <w:proofErr w:type="spellEnd"/>
      <w:r w:rsidRPr="00FC342D">
        <w:rPr>
          <w:rFonts w:ascii="Georgia" w:hAnsi="Georgia"/>
          <w:bCs/>
          <w:sz w:val="22"/>
          <w:szCs w:val="22"/>
          <w:lang w:val="en-US"/>
        </w:rPr>
        <w:t xml:space="preserve"> 10 34 41, 50474 Cologne, by telephone at +49 (0) 6 11-92 78 0 and via an online form available at www.schufa.de. Furthermore, it is also possible to contact the supervisory authority responsible for SCHUFA, the Commissioner for Data Protection of Hesse. Consents may be revoked at any time by declaration to the relevant contractual partner.</w:t>
      </w:r>
    </w:p>
    <w:p w14:paraId="29330DB8" w14:textId="5752ECB9" w:rsidR="00C01DDD" w:rsidRPr="00FC342D" w:rsidRDefault="00C01DDD" w:rsidP="00C01DDD">
      <w:pPr>
        <w:pStyle w:val="Aufzhlung"/>
        <w:numPr>
          <w:ilvl w:val="0"/>
          <w:numId w:val="0"/>
        </w:numPr>
        <w:ind w:left="544"/>
        <w:rPr>
          <w:sz w:val="16"/>
          <w:szCs w:val="16"/>
          <w:lang w:val="en-GB"/>
        </w:rPr>
      </w:pPr>
      <w:r w:rsidRPr="00FC342D">
        <w:rPr>
          <w:noProof/>
        </w:rPr>
        <mc:AlternateContent>
          <mc:Choice Requires="wps">
            <w:drawing>
              <wp:anchor distT="0" distB="0" distL="114300" distR="114300" simplePos="0" relativeHeight="251661312" behindDoc="0" locked="0" layoutInCell="1" allowOverlap="1" wp14:anchorId="6F275248" wp14:editId="44CEA67E">
                <wp:simplePos x="0" y="0"/>
                <wp:positionH relativeFrom="column">
                  <wp:posOffset>929640</wp:posOffset>
                </wp:positionH>
                <wp:positionV relativeFrom="paragraph">
                  <wp:posOffset>67310</wp:posOffset>
                </wp:positionV>
                <wp:extent cx="4053840" cy="12344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4053840" cy="1234440"/>
                        </a:xfrm>
                        <a:prstGeom prst="rect">
                          <a:avLst/>
                        </a:prstGeom>
                        <a:noFill/>
                        <a:ln w="19050" cap="flat" cmpd="sng" algn="ctr">
                          <a:solidFill>
                            <a:sysClr val="windowText" lastClr="000000"/>
                          </a:solidFill>
                          <a:prstDash val="solid"/>
                        </a:ln>
                        <a:effectLst/>
                      </wps:spPr>
                      <wps:txbx>
                        <w:txbxContent>
                          <w:p w14:paraId="528C8526" w14:textId="77777777" w:rsidR="00C01DDD" w:rsidRPr="003C0D5D" w:rsidRDefault="00C01DDD" w:rsidP="00C01DDD">
                            <w:pPr>
                              <w:pStyle w:val="BodyText"/>
                              <w:ind w:left="720" w:right="284"/>
                              <w:jc w:val="center"/>
                              <w:rPr>
                                <w:rFonts w:ascii="Georgia" w:hAnsi="Georgia" w:cs="Arial"/>
                                <w:b/>
                                <w:spacing w:val="-3"/>
                                <w:sz w:val="20"/>
                                <w:szCs w:val="20"/>
                              </w:rPr>
                            </w:pPr>
                            <w:r w:rsidRPr="003C0D5D">
                              <w:rPr>
                                <w:rFonts w:ascii="Georgia" w:hAnsi="Georgia" w:cs="Arial"/>
                                <w:b/>
                                <w:spacing w:val="-3"/>
                                <w:sz w:val="20"/>
                                <w:szCs w:val="20"/>
                              </w:rPr>
                              <w:t>Pursuant to Art. 21 (1) GDPR, data processing may be objected to on grounds relating to the particular situation of the data subject. An objection may be asserted without formal requirements and should addressed to SCHUFA Holding AG, Privatkunden ServiceCenter, Postfach 10 34 41, 50474 Cologne.</w:t>
                            </w:r>
                          </w:p>
                          <w:p w14:paraId="73DCD958" w14:textId="77777777" w:rsidR="00C01DDD" w:rsidRDefault="00C01DDD" w:rsidP="00C01DDD">
                            <w:pPr>
                              <w:rPr>
                                <w:rFonts w:cs="Times New Roman"/>
                                <w:szCs w:val="20"/>
                              </w:rPr>
                            </w:pPr>
                          </w:p>
                          <w:p w14:paraId="7A8AFD4D" w14:textId="77777777" w:rsidR="00C01DDD" w:rsidRDefault="00C01DDD" w:rsidP="00C01DDD">
                            <w:pPr>
                              <w:rPr>
                                <w:lang w:val="en-US"/>
                              </w:rPr>
                            </w:pPr>
                          </w:p>
                          <w:p w14:paraId="41246863" w14:textId="77777777" w:rsidR="00C01DDD" w:rsidRDefault="00C01DDD" w:rsidP="00C01DDD">
                            <w:pPr>
                              <w:rPr>
                                <w:lang w:val="en-U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6F275248" id="Rectangle 6" o:spid="_x0000_s1027" style="position:absolute;left:0;text-align:left;margin-left:73.2pt;margin-top:5.3pt;width:319.2pt;height:9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w+WAIAAKoEAAAOAAAAZHJzL2Uyb0RvYy54bWysVMFuGyEQvVfqPyDu9dqO3SZW1pGVKFUl&#10;K7GUVDljFrxILFDA3nW/vg92EyfuraoPeIYZHjOPN3t90zWaHIQPypqSTkZjSoThtlJmV9Kfz/df&#10;LikJkZmKaWtESY8i0Jvl50/XrVuIqa2troQnADFh0bqS1jG6RVEEXouGhZF1wiAorW9YhOt3ReVZ&#10;C/RGF9Px+GvRWl85b7kIAbt3fZAuM76UgsdHKYOIRJcUtcW8+rxu01osr9li55mrFR/KYP9QRcOU&#10;waVvUHcsMrL36i+oRnFvg5VxxG1TWCkVF7kHdDMZn3XzVDMnci8gJ7g3msL/g+UPhye38aChdWER&#10;YKYuOumb9I/6SJfJOr6RJbpIODZn4/nF5QyccsQm04vZDA5witNx50P8LmxDklFSj9fIJLHDOsQ+&#10;9TUl3WbsvdI6v4g2pAXq1XieLmAQhtQswmxcVdJgdpQwvYPiePQZMlitqnQ8AYVjuNWeHBgeHVqp&#10;bPuMqinRLEQE0Er+DdV+OJrquWOh7g/n0JCmTYIWWVND+SfKkhW7bUcUypukE2lna6vjxhNve9kF&#10;x+8V8NcoY8M8dIbmMDvxEYvUFh1zrRwltfW/z/dSHp4dEUpa6BUs/NozL9DVDwNBXE0S/yRmZzb/&#10;NoXj30e27yNm39xasDPBdDqezZQf9aspvW1eMFqrdCtCzHDc3fM9OLexnyMMJxerVU6DqB2La/Pk&#10;eAJPjCVGn7sX5t0gg4i3eLCv2maLMzX0ub0eVvtopcpSOfEJiSUHA5HFNgxvmrj3fs46fWKWfwAA&#10;AP//AwBQSwMEFAAGAAgAAAAhAKZvai/cAAAACgEAAA8AAABkcnMvZG93bnJldi54bWxMjz1PwzAQ&#10;hnck/oN1SGzUpgqhSuNUCInupBlgu8RHkja2Q+w26b/nmGC7V/fo/ch3ix3EhabQe6fhcaVAkGu8&#10;6V2roTq8PWxAhIjO4OAdabhSgF1xe5NjZvzs3ulSxlawiQsZauhiHDMpQ9ORxbDyIzn+ffnJYmQ5&#10;tdJMOLO5HeRaqVRa7B0ndDjSa0fNqTxbDd/78FEer0c6fIah3ldzFXGstL6/W162ICIt8Q+G3/pc&#10;HQruVPuzM0EMrJM0YZQPlYJg4HmT8JZaw1o9KZBFLv9PKH4AAAD//wMAUEsBAi0AFAAGAAgAAAAh&#10;ALaDOJL+AAAA4QEAABMAAAAAAAAAAAAAAAAAAAAAAFtDb250ZW50X1R5cGVzXS54bWxQSwECLQAU&#10;AAYACAAAACEAOP0h/9YAAACUAQAACwAAAAAAAAAAAAAAAAAvAQAAX3JlbHMvLnJlbHNQSwECLQAU&#10;AAYACAAAACEAL1CcPlgCAACqBAAADgAAAAAAAAAAAAAAAAAuAgAAZHJzL2Uyb0RvYy54bWxQSwEC&#10;LQAUAAYACAAAACEApm9qL9wAAAAKAQAADwAAAAAAAAAAAAAAAACyBAAAZHJzL2Rvd25yZXYueG1s&#10;UEsFBgAAAAAEAAQA8wAAALsFAAAAAA==&#10;" filled="f" strokecolor="windowText" strokeweight="1.5pt">
                <v:textbox>
                  <w:txbxContent>
                    <w:p w14:paraId="528C8526" w14:textId="77777777" w:rsidR="00C01DDD" w:rsidRPr="003C0D5D" w:rsidRDefault="00C01DDD" w:rsidP="00C01DDD">
                      <w:pPr>
                        <w:pStyle w:val="BodyText"/>
                        <w:ind w:left="720" w:right="284"/>
                        <w:jc w:val="center"/>
                        <w:rPr>
                          <w:rFonts w:ascii="Georgia" w:hAnsi="Georgia" w:cs="Arial"/>
                          <w:b/>
                          <w:spacing w:val="-3"/>
                          <w:sz w:val="20"/>
                          <w:szCs w:val="20"/>
                        </w:rPr>
                      </w:pPr>
                      <w:r w:rsidRPr="003C0D5D">
                        <w:rPr>
                          <w:rFonts w:ascii="Georgia" w:hAnsi="Georgia" w:cs="Arial"/>
                          <w:b/>
                          <w:spacing w:val="-3"/>
                          <w:sz w:val="20"/>
                          <w:szCs w:val="20"/>
                        </w:rPr>
                        <w:t>Pursuant to Art. 21 (1) GDPR, data processing may be objected to on grounds relating to the particular situation of the data subject. An objection may be asserted without formal requirements and should addressed to SCHUFA Holding AG, Privatkunden ServiceCenter, Postfach 10 34 41, 50474 Cologne.</w:t>
                      </w:r>
                    </w:p>
                    <w:p w14:paraId="73DCD958" w14:textId="77777777" w:rsidR="00C01DDD" w:rsidRDefault="00C01DDD" w:rsidP="00C01DDD">
                      <w:pPr>
                        <w:rPr>
                          <w:rFonts w:cs="Times New Roman"/>
                          <w:szCs w:val="20"/>
                        </w:rPr>
                      </w:pPr>
                    </w:p>
                    <w:p w14:paraId="7A8AFD4D" w14:textId="77777777" w:rsidR="00C01DDD" w:rsidRDefault="00C01DDD" w:rsidP="00C01DDD">
                      <w:pPr>
                        <w:rPr>
                          <w:lang w:val="en-US"/>
                        </w:rPr>
                      </w:pPr>
                    </w:p>
                    <w:p w14:paraId="41246863" w14:textId="77777777" w:rsidR="00C01DDD" w:rsidRDefault="00C01DDD" w:rsidP="00C01DDD">
                      <w:pPr>
                        <w:rPr>
                          <w:lang w:val="en-US"/>
                        </w:rPr>
                      </w:pPr>
                    </w:p>
                  </w:txbxContent>
                </v:textbox>
              </v:rect>
            </w:pict>
          </mc:Fallback>
        </mc:AlternateContent>
      </w:r>
    </w:p>
    <w:p w14:paraId="26A21187" w14:textId="77777777" w:rsidR="00C01DDD" w:rsidRPr="00FC342D" w:rsidRDefault="00C01DDD" w:rsidP="00C01DDD">
      <w:pPr>
        <w:pStyle w:val="Aufzhlung"/>
        <w:numPr>
          <w:ilvl w:val="0"/>
          <w:numId w:val="0"/>
        </w:numPr>
        <w:ind w:left="544"/>
        <w:rPr>
          <w:sz w:val="16"/>
          <w:szCs w:val="16"/>
          <w:lang w:val="en-GB"/>
        </w:rPr>
      </w:pPr>
    </w:p>
    <w:p w14:paraId="32873F09" w14:textId="77777777" w:rsidR="00C01DDD" w:rsidRPr="00FC342D" w:rsidRDefault="00C01DDD" w:rsidP="00C01DDD">
      <w:pPr>
        <w:pStyle w:val="Aufzhlung"/>
        <w:numPr>
          <w:ilvl w:val="0"/>
          <w:numId w:val="0"/>
        </w:numPr>
        <w:ind w:left="544"/>
        <w:rPr>
          <w:sz w:val="16"/>
          <w:szCs w:val="16"/>
          <w:lang w:val="en-GB"/>
        </w:rPr>
      </w:pPr>
    </w:p>
    <w:p w14:paraId="098A11B1" w14:textId="77777777" w:rsidR="00C01DDD" w:rsidRPr="00FC342D" w:rsidRDefault="00C01DDD" w:rsidP="00C01DDD">
      <w:pPr>
        <w:pStyle w:val="Aufzhlung"/>
        <w:numPr>
          <w:ilvl w:val="0"/>
          <w:numId w:val="0"/>
        </w:numPr>
        <w:ind w:left="544"/>
        <w:rPr>
          <w:sz w:val="16"/>
          <w:szCs w:val="16"/>
          <w:lang w:val="en-GB"/>
        </w:rPr>
      </w:pPr>
    </w:p>
    <w:p w14:paraId="10D5697A" w14:textId="77777777" w:rsidR="00C01DDD" w:rsidRPr="00FC342D" w:rsidRDefault="00C01DDD" w:rsidP="00C01DDD">
      <w:pPr>
        <w:pStyle w:val="Aufzhlung"/>
        <w:numPr>
          <w:ilvl w:val="0"/>
          <w:numId w:val="0"/>
        </w:numPr>
        <w:ind w:left="544"/>
        <w:rPr>
          <w:sz w:val="16"/>
          <w:szCs w:val="16"/>
          <w:lang w:val="en-GB"/>
        </w:rPr>
      </w:pPr>
    </w:p>
    <w:p w14:paraId="663C2D4F" w14:textId="77777777" w:rsidR="00C01DDD" w:rsidRPr="00FC342D" w:rsidRDefault="00C01DDD" w:rsidP="00C01DDD">
      <w:pPr>
        <w:pStyle w:val="Aufzhlung"/>
        <w:numPr>
          <w:ilvl w:val="0"/>
          <w:numId w:val="0"/>
        </w:numPr>
        <w:ind w:left="544"/>
        <w:rPr>
          <w:sz w:val="16"/>
          <w:szCs w:val="16"/>
          <w:lang w:val="en-GB"/>
        </w:rPr>
      </w:pPr>
    </w:p>
    <w:p w14:paraId="2DA30E2F" w14:textId="77777777" w:rsidR="00C01DDD" w:rsidRPr="00FC342D" w:rsidRDefault="00C01DDD" w:rsidP="00C01DDD">
      <w:pPr>
        <w:pStyle w:val="Aufzhlung"/>
        <w:numPr>
          <w:ilvl w:val="0"/>
          <w:numId w:val="0"/>
        </w:numPr>
        <w:ind w:left="544"/>
        <w:rPr>
          <w:sz w:val="16"/>
          <w:szCs w:val="16"/>
          <w:lang w:val="en-GB"/>
        </w:rPr>
      </w:pPr>
    </w:p>
    <w:p w14:paraId="69C58E85" w14:textId="77777777" w:rsidR="003C0D5D" w:rsidRPr="00FC342D" w:rsidRDefault="003C0D5D" w:rsidP="003C0D5D">
      <w:pPr>
        <w:pStyle w:val="Aufzhlung"/>
        <w:numPr>
          <w:ilvl w:val="0"/>
          <w:numId w:val="0"/>
        </w:numPr>
        <w:ind w:left="567" w:hanging="567"/>
        <w:rPr>
          <w:b/>
          <w:sz w:val="18"/>
          <w:szCs w:val="18"/>
          <w:lang w:val="en-GB"/>
        </w:rPr>
      </w:pPr>
    </w:p>
    <w:p w14:paraId="6363FCC9" w14:textId="09CF1E2E" w:rsidR="00C01DDD" w:rsidRPr="00FC342D" w:rsidRDefault="00C01DDD" w:rsidP="003C0D5D">
      <w:pPr>
        <w:tabs>
          <w:tab w:val="left" w:pos="851"/>
          <w:tab w:val="left" w:pos="900"/>
        </w:tabs>
        <w:spacing w:line="276" w:lineRule="auto"/>
        <w:ind w:right="-610"/>
        <w:jc w:val="both"/>
        <w:outlineLvl w:val="1"/>
        <w:rPr>
          <w:rFonts w:ascii="Georgia" w:hAnsi="Georgia"/>
          <w:b/>
          <w:sz w:val="22"/>
          <w:szCs w:val="22"/>
          <w:lang w:val="en-US"/>
        </w:rPr>
      </w:pPr>
      <w:r w:rsidRPr="00FC342D">
        <w:rPr>
          <w:rFonts w:ascii="Georgia" w:hAnsi="Georgia"/>
          <w:b/>
          <w:sz w:val="22"/>
          <w:szCs w:val="22"/>
          <w:lang w:val="en-US"/>
        </w:rPr>
        <w:t>Profile creation (Scoring)</w:t>
      </w:r>
    </w:p>
    <w:p w14:paraId="0DE59173" w14:textId="77777777" w:rsidR="00C01DDD" w:rsidRPr="00FC342D" w:rsidRDefault="00C01DDD" w:rsidP="003C0D5D">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The SCHUFA credit report may be supplemented by a so-called score. Scoring involves the creation of a forecast of future events </w:t>
      </w:r>
      <w:proofErr w:type="gramStart"/>
      <w:r w:rsidRPr="00FC342D">
        <w:rPr>
          <w:rFonts w:ascii="Georgia" w:hAnsi="Georgia"/>
          <w:bCs/>
          <w:sz w:val="22"/>
          <w:szCs w:val="22"/>
          <w:lang w:val="en-US"/>
        </w:rPr>
        <w:t>on the basis of</w:t>
      </w:r>
      <w:proofErr w:type="gramEnd"/>
      <w:r w:rsidRPr="00FC342D">
        <w:rPr>
          <w:rFonts w:ascii="Georgia" w:hAnsi="Georgia"/>
          <w:bCs/>
          <w:sz w:val="22"/>
          <w:szCs w:val="22"/>
          <w:lang w:val="en-US"/>
        </w:rPr>
        <w:t xml:space="preserve"> information collected and past experience. SCHUFA fundamentally calculates all scores </w:t>
      </w:r>
      <w:proofErr w:type="gramStart"/>
      <w:r w:rsidRPr="00FC342D">
        <w:rPr>
          <w:rFonts w:ascii="Georgia" w:hAnsi="Georgia"/>
          <w:bCs/>
          <w:sz w:val="22"/>
          <w:szCs w:val="22"/>
          <w:lang w:val="en-US"/>
        </w:rPr>
        <w:t>on the basis of</w:t>
      </w:r>
      <w:proofErr w:type="gramEnd"/>
      <w:r w:rsidRPr="00FC342D">
        <w:rPr>
          <w:rFonts w:ascii="Georgia" w:hAnsi="Georgia"/>
          <w:bCs/>
          <w:sz w:val="22"/>
          <w:szCs w:val="22"/>
          <w:lang w:val="en-US"/>
        </w:rPr>
        <w:t xml:space="preserve"> information stored by SCHUFA regarding the relevant person; this information is provided in response to a request pursuant to Art. 15 GDPR. Furthermore, SCHUFA complies with the provisions of § 31 Federal Data Protection Act (BDSG). On the basis of entries stored in association with an individual, the individual is assigned to a </w:t>
      </w:r>
      <w:proofErr w:type="gramStart"/>
      <w:r w:rsidRPr="00FC342D">
        <w:rPr>
          <w:rFonts w:ascii="Georgia" w:hAnsi="Georgia"/>
          <w:bCs/>
          <w:sz w:val="22"/>
          <w:szCs w:val="22"/>
          <w:lang w:val="en-US"/>
        </w:rPr>
        <w:t>statistical groups of persons</w:t>
      </w:r>
      <w:proofErr w:type="gramEnd"/>
      <w:r w:rsidRPr="00FC342D">
        <w:rPr>
          <w:rFonts w:ascii="Georgia" w:hAnsi="Georgia"/>
          <w:bCs/>
          <w:sz w:val="22"/>
          <w:szCs w:val="22"/>
          <w:lang w:val="en-US"/>
        </w:rPr>
        <w:t xml:space="preserve"> who had similar entries in the past. This process is described as “logical regression” and is a well-founded mathematical-statistical that has proven itself over time for forecasting risk probabilities. </w:t>
      </w:r>
    </w:p>
    <w:p w14:paraId="3B09A7DE" w14:textId="69148E76" w:rsidR="00C01DDD" w:rsidRPr="00FC342D" w:rsidRDefault="00C01DDD" w:rsidP="003C0D5D">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 xml:space="preserve">The following forms of data are used by SCHUFA when computing a score, whereby not every form </w:t>
      </w:r>
      <w:r w:rsidRPr="00FC342D">
        <w:rPr>
          <w:rFonts w:ascii="Georgia" w:hAnsi="Georgia"/>
          <w:bCs/>
          <w:sz w:val="22"/>
          <w:szCs w:val="22"/>
          <w:lang w:val="en-US"/>
        </w:rPr>
        <w:lastRenderedPageBreak/>
        <w:t xml:space="preserve">of data is used to compute every score: General data (date of birth, gender or number of addresses used in business dealings), prior payment problems, credit activity for the previous year, credit </w:t>
      </w:r>
      <w:proofErr w:type="spellStart"/>
      <w:r w:rsidRPr="00FC342D">
        <w:rPr>
          <w:rFonts w:ascii="Georgia" w:hAnsi="Georgia"/>
          <w:bCs/>
          <w:sz w:val="22"/>
          <w:szCs w:val="22"/>
          <w:lang w:val="en-US"/>
        </w:rPr>
        <w:t>utilisation</w:t>
      </w:r>
      <w:proofErr w:type="spellEnd"/>
      <w:r w:rsidRPr="00FC342D">
        <w:rPr>
          <w:rFonts w:ascii="Georgia" w:hAnsi="Georgia"/>
          <w:bCs/>
          <w:sz w:val="22"/>
          <w:szCs w:val="22"/>
          <w:lang w:val="en-US"/>
        </w:rPr>
        <w:t xml:space="preserve">, length of credit history as well as address data (only if little personal credit-related information is available). Certain information is neither stored nor used for scoring purposes, for example: Information regarding nationality or </w:t>
      </w:r>
      <w:proofErr w:type="gramStart"/>
      <w:r w:rsidRPr="00FC342D">
        <w:rPr>
          <w:rFonts w:ascii="Georgia" w:hAnsi="Georgia"/>
          <w:bCs/>
          <w:sz w:val="22"/>
          <w:szCs w:val="22"/>
          <w:lang w:val="en-US"/>
        </w:rPr>
        <w:t>particular categories</w:t>
      </w:r>
      <w:proofErr w:type="gramEnd"/>
      <w:r w:rsidRPr="00FC342D">
        <w:rPr>
          <w:rFonts w:ascii="Georgia" w:hAnsi="Georgia"/>
          <w:bCs/>
          <w:sz w:val="22"/>
          <w:szCs w:val="22"/>
          <w:lang w:val="en-US"/>
        </w:rPr>
        <w:t xml:space="preserve"> of personal data such as ethnic origin or information about political or religious beliefs in accordance with Art. 9 GDPR. Similar, the assertion of rights pursuant to the GDPR, i.e.</w:t>
      </w:r>
      <w:r w:rsidR="00845768" w:rsidRPr="00FC342D">
        <w:rPr>
          <w:rFonts w:ascii="Georgia" w:hAnsi="Georgia"/>
          <w:bCs/>
          <w:sz w:val="22"/>
          <w:szCs w:val="22"/>
          <w:lang w:val="en-US"/>
        </w:rPr>
        <w:t>,</w:t>
      </w:r>
      <w:r w:rsidRPr="00FC342D">
        <w:rPr>
          <w:rFonts w:ascii="Georgia" w:hAnsi="Georgia"/>
          <w:bCs/>
          <w:sz w:val="22"/>
          <w:szCs w:val="22"/>
          <w:lang w:val="en-US"/>
        </w:rPr>
        <w:t xml:space="preserve"> access to data stored by SCHUFA under Art. 15 GDPR, has no influence on the calculation of a score. </w:t>
      </w:r>
    </w:p>
    <w:p w14:paraId="66DD55F6" w14:textId="0C7A7D40" w:rsidR="00C01DDD" w:rsidRPr="00845768" w:rsidRDefault="00C01DDD" w:rsidP="003C0D5D">
      <w:pPr>
        <w:tabs>
          <w:tab w:val="left" w:pos="851"/>
          <w:tab w:val="left" w:pos="900"/>
        </w:tabs>
        <w:spacing w:line="276" w:lineRule="auto"/>
        <w:ind w:right="-610"/>
        <w:jc w:val="both"/>
        <w:outlineLvl w:val="1"/>
        <w:rPr>
          <w:rFonts w:ascii="Georgia" w:hAnsi="Georgia"/>
          <w:bCs/>
          <w:sz w:val="22"/>
          <w:szCs w:val="22"/>
          <w:lang w:val="en-US"/>
        </w:rPr>
      </w:pPr>
      <w:r w:rsidRPr="00FC342D">
        <w:rPr>
          <w:rFonts w:ascii="Georgia" w:hAnsi="Georgia"/>
          <w:bCs/>
          <w:sz w:val="22"/>
          <w:szCs w:val="22"/>
          <w:lang w:val="en-US"/>
        </w:rPr>
        <w:t>Scores that are provided support the contractual partners in the decision</w:t>
      </w:r>
      <w:r w:rsidR="00845768" w:rsidRPr="00FC342D">
        <w:rPr>
          <w:rFonts w:ascii="Georgia" w:hAnsi="Georgia"/>
          <w:bCs/>
          <w:sz w:val="22"/>
          <w:szCs w:val="22"/>
          <w:lang w:val="en-US"/>
        </w:rPr>
        <w:t>-</w:t>
      </w:r>
      <w:r w:rsidRPr="00FC342D">
        <w:rPr>
          <w:rFonts w:ascii="Georgia" w:hAnsi="Georgia"/>
          <w:bCs/>
          <w:sz w:val="22"/>
          <w:szCs w:val="22"/>
          <w:lang w:val="en-US"/>
        </w:rPr>
        <w:t>making process and are considered as part of risk management. Risk assessment the evaluation of creditworthiness is performed solely by the direct Business Partner, whilst only it has a wide variety of additional information available to it - for example information from the credit application. This even applies in the event the Business Partner relies solely on information and scores provided by SCHUFA. However, by itself a SCHUFA score is not a sufficient basis to decline the conclusion of a contract.</w:t>
      </w:r>
      <w:r w:rsidR="00845768" w:rsidRPr="00FC342D">
        <w:rPr>
          <w:rFonts w:ascii="Georgia" w:hAnsi="Georgia"/>
          <w:bCs/>
          <w:sz w:val="22"/>
          <w:szCs w:val="22"/>
          <w:lang w:val="en-US"/>
        </w:rPr>
        <w:t xml:space="preserve"> </w:t>
      </w:r>
      <w:r w:rsidRPr="00FC342D">
        <w:rPr>
          <w:rFonts w:ascii="Georgia" w:hAnsi="Georgia"/>
          <w:bCs/>
          <w:sz w:val="22"/>
          <w:szCs w:val="22"/>
          <w:lang w:val="en-US"/>
        </w:rPr>
        <w:t xml:space="preserve">Additional information on the scoring process or the recognition of unusual circumstances is available at </w:t>
      </w:r>
      <w:hyperlink r:id="rId21" w:history="1">
        <w:r w:rsidRPr="00FC342D">
          <w:rPr>
            <w:rFonts w:ascii="Georgia" w:hAnsi="Georgia"/>
            <w:bCs/>
            <w:sz w:val="22"/>
            <w:szCs w:val="22"/>
            <w:lang w:val="en-US"/>
          </w:rPr>
          <w:t>www.Scoring-Wissen.de</w:t>
        </w:r>
      </w:hyperlink>
      <w:r w:rsidRPr="00FC342D">
        <w:rPr>
          <w:rFonts w:ascii="Georgia" w:hAnsi="Georgia"/>
          <w:bCs/>
          <w:sz w:val="22"/>
          <w:szCs w:val="22"/>
          <w:lang w:val="en-US"/>
        </w:rPr>
        <w:t>.</w:t>
      </w:r>
    </w:p>
    <w:p w14:paraId="3CAFB4DA" w14:textId="77777777" w:rsidR="00C01DDD" w:rsidRPr="00C01DDD" w:rsidRDefault="00C01DDD" w:rsidP="004D72C4">
      <w:pPr>
        <w:tabs>
          <w:tab w:val="left" w:pos="851"/>
          <w:tab w:val="left" w:pos="900"/>
        </w:tabs>
        <w:spacing w:line="276" w:lineRule="auto"/>
        <w:ind w:right="-610"/>
        <w:jc w:val="both"/>
        <w:outlineLvl w:val="1"/>
        <w:rPr>
          <w:rFonts w:ascii="Georgia" w:hAnsi="Georgia"/>
          <w:b/>
          <w:sz w:val="22"/>
          <w:szCs w:val="22"/>
        </w:rPr>
      </w:pPr>
    </w:p>
    <w:p w14:paraId="60011B00" w14:textId="202104D8" w:rsidR="002A1097" w:rsidRPr="002A1097" w:rsidRDefault="002A1097" w:rsidP="002A1097">
      <w:pPr>
        <w:rPr>
          <w:rFonts w:ascii="Georgia" w:hAnsi="Georgia" w:cstheme="majorHAnsi"/>
          <w:bCs/>
          <w:sz w:val="22"/>
          <w:szCs w:val="22"/>
        </w:rPr>
      </w:pPr>
    </w:p>
    <w:sectPr w:rsidR="002A1097" w:rsidRPr="002A1097" w:rsidSect="00001CC4">
      <w:headerReference w:type="default" r:id="rId22"/>
      <w:footerReference w:type="default" r:id="rId23"/>
      <w:type w:val="continuous"/>
      <w:pgSz w:w="11909" w:h="16840"/>
      <w:pgMar w:top="1430" w:right="1419" w:bottom="143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DA7AE" w14:textId="77777777" w:rsidR="002600D4" w:rsidRDefault="002600D4">
      <w:r>
        <w:separator/>
      </w:r>
    </w:p>
  </w:endnote>
  <w:endnote w:type="continuationSeparator" w:id="0">
    <w:p w14:paraId="435F6B53" w14:textId="77777777" w:rsidR="002600D4" w:rsidRDefault="0026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0FAE" w14:textId="40E61A13" w:rsidR="00001CC4" w:rsidRDefault="000D1111" w:rsidP="00A46408">
    <w:pPr>
      <w:pStyle w:val="Footer"/>
    </w:pPr>
    <w:r>
      <w:rPr>
        <w:noProof/>
      </w:rPr>
      <mc:AlternateContent>
        <mc:Choice Requires="wps">
          <w:drawing>
            <wp:anchor distT="0" distB="0" distL="114300" distR="114300" simplePos="0" relativeHeight="251658240" behindDoc="0" locked="0" layoutInCell="0" allowOverlap="1" wp14:anchorId="568315AE" wp14:editId="706994D5">
              <wp:simplePos x="0" y="0"/>
              <wp:positionH relativeFrom="page">
                <wp:posOffset>0</wp:posOffset>
              </wp:positionH>
              <wp:positionV relativeFrom="page">
                <wp:posOffset>10236200</wp:posOffset>
              </wp:positionV>
              <wp:extent cx="7562215" cy="266700"/>
              <wp:effectExtent l="0" t="0" r="0" b="0"/>
              <wp:wrapNone/>
              <wp:docPr id="1" name="MSIPCMe2a447f9819b5b3b7d672f3f" descr="{&quot;HashCode&quot;:-212986087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A4A6A6" w14:textId="16DD0695" w:rsidR="000D1111" w:rsidRPr="00DE40E4" w:rsidRDefault="00DE40E4" w:rsidP="00DE40E4">
                          <w:pPr>
                            <w:rPr>
                              <w:rFonts w:ascii="Open Sans" w:hAnsi="Open Sans" w:cs="Open Sans"/>
                              <w:color w:val="0078D7"/>
                              <w:sz w:val="16"/>
                            </w:rPr>
                          </w:pPr>
                          <w:r w:rsidRPr="00DE40E4">
                            <w:rPr>
                              <w:rFonts w:ascii="Open Sans" w:hAnsi="Open Sans" w:cs="Open Sans"/>
                              <w:color w:val="0078D7"/>
                              <w:sz w:val="16"/>
                            </w:rPr>
                            <w:t>FE-Classification: General\Anyone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w:pict>
            <v:shapetype w14:anchorId="568315AE" id="_x0000_t202" coordsize="21600,21600" o:spt="202" path="m,l,21600r21600,l21600,xe">
              <v:stroke joinstyle="miter"/>
              <v:path gradientshapeok="t" o:connecttype="rect"/>
            </v:shapetype>
            <v:shape id="MSIPCMe2a447f9819b5b3b7d672f3f" o:spid="_x0000_s1028" type="#_x0000_t202" alt="{&quot;HashCode&quot;:-2129860872,&quot;Height&quot;:842.0,&quot;Width&quot;:595.0,&quot;Placement&quot;:&quot;Footer&quot;,&quot;Index&quot;:&quot;Primary&quot;,&quot;Section&quot;:1,&quot;Top&quot;:0.0,&quot;Left&quot;:0.0}" style="position:absolute;margin-left:0;margin-top:806pt;width:595.4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IzGAIAACUEAAAOAAAAZHJzL2Uyb0RvYy54bWysU99v2yAQfp+0/wHxvtjxknSz4lRZq0yT&#10;qrZSOvWZYIgtAceAxM7++h3YSaZuT9Ne4Ljf933H8rbXihyF8y2Yik4nOSXCcKhbs6/o95fNh0+U&#10;+MBMzRQYUdGT8PR29f7dsrOlKKABVQtHMInxZWcr2oRgyyzzvBGa+QlYYdAowWkW8On2We1Yh9m1&#10;yoo8X2QduNo64MJ71N4PRrpK+aUUPDxJ6UUgqqLYW0inS+cuntlqycq9Y7Zp+dgG+4cuNGsNFr2k&#10;umeBkYNr/0ilW+7AgwwTDjoDKVsu0gw4zTR/M822YVakWRAcby8w+f+Xlj8et/bZkdB/gR4JjIB0&#10;1pcelXGeXjodb+yUoB0hPF1gE30gHJU380VRTOeUcLQVi8VNnnDNrtHW+fBVgCZRqKhDWhJa7Pjg&#10;A1ZE17NLLGZg0yqVqFGGdBVdfJznKeBiwQhlMPDaa5RCv+vHAXZQn3AuBwPl3vJNi8UfmA/PzCHH&#10;OArubXjCQyrAIjBKlDTgfv5NH/0RerRS0uHOVNT/ODAnKFHfDJJSzGc5zk5CeqHgkvB5OpvhY3fW&#10;moO+A9zHKX4Ny5MYfYM6i9KBfsW9XsdyaGKGY9GK7s7iXRhWGP8FF+t1csJ9siw8mK3lMXXEMWL6&#10;0r8yZ0fgA1L2COe1YuUb/AffgYH1IYBsEzkR2QHOEXDcxcTZ+G/isv/+Tl7X3736BQAA//8DAFBL&#10;AwQUAAYACAAAACEAaoH+od8AAAALAQAADwAAAGRycy9kb3ducmV2LnhtbEyPwU7DMBBE70j8g7VI&#10;3KidCioS4lRVpSLBAUHoB7jxNklrryPbacPf45zgtjuzmn1Tridr2AV96B1JyBYCGFLjdE+thP33&#10;7uEZWIiKtDKOUMIPBlhXtzelKrS70hde6tiyFEKhUBK6GIeC89B0aFVYuAEpeUfnrYpp9S3XXl1T&#10;uDV8KcSKW9VT+tCpAbcdNud6tBI2OGbhzexOr/2+/nw/fUSvt7mU93fT5gVYxCn+HcOMn9ChSkwH&#10;N5IOzEhIRWJSV9kyTbOf5SIHdpi1p0cBvCr5/w7VLwAAAP//AwBQSwECLQAUAAYACAAAACEAtoM4&#10;kv4AAADhAQAAEwAAAAAAAAAAAAAAAAAAAAAAW0NvbnRlbnRfVHlwZXNdLnhtbFBLAQItABQABgAI&#10;AAAAIQA4/SH/1gAAAJQBAAALAAAAAAAAAAAAAAAAAC8BAABfcmVscy8ucmVsc1BLAQItABQABgAI&#10;AAAAIQCoyBIzGAIAACUEAAAOAAAAAAAAAAAAAAAAAC4CAABkcnMvZTJvRG9jLnhtbFBLAQItABQA&#10;BgAIAAAAIQBqgf6h3wAAAAsBAAAPAAAAAAAAAAAAAAAAAHIEAABkcnMvZG93bnJldi54bWxQSwUG&#10;AAAAAAQABADzAAAAfgUAAAAA&#10;" o:allowincell="f" filled="f" stroked="f" strokeweight=".5pt">
              <v:textbox inset="20pt,0,,0">
                <w:txbxContent>
                  <w:p w14:paraId="17A4A6A6" w14:textId="16DD0695" w:rsidR="000D1111" w:rsidRPr="00DE40E4" w:rsidRDefault="00DE40E4" w:rsidP="00DE40E4">
                    <w:pPr>
                      <w:rPr>
                        <w:rFonts w:ascii="Open Sans" w:hAnsi="Open Sans" w:cs="Open Sans"/>
                        <w:color w:val="0078D7"/>
                        <w:sz w:val="16"/>
                      </w:rPr>
                    </w:pPr>
                    <w:r w:rsidRPr="00DE40E4">
                      <w:rPr>
                        <w:rFonts w:ascii="Open Sans" w:hAnsi="Open Sans" w:cs="Open Sans"/>
                        <w:color w:val="0078D7"/>
                        <w:sz w:val="16"/>
                      </w:rPr>
                      <w:t>FE-Classification: General\Anyone</w:t>
                    </w:r>
                  </w:p>
                </w:txbxContent>
              </v:textbox>
              <w10:wrap anchorx="page" anchory="page"/>
            </v:shape>
          </w:pict>
        </mc:Fallback>
      </mc:AlternateContent>
    </w:r>
  </w:p>
  <w:p w14:paraId="050262C0" w14:textId="77777777" w:rsidR="00157D18" w:rsidRDefault="0015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0FEAA" w14:textId="77777777" w:rsidR="002600D4" w:rsidRDefault="002600D4"/>
  </w:footnote>
  <w:footnote w:type="continuationSeparator" w:id="0">
    <w:p w14:paraId="5DF40FFF" w14:textId="77777777" w:rsidR="002600D4" w:rsidRDefault="002600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FEA1D" w14:textId="77777777" w:rsidR="00157D18" w:rsidRDefault="00157D18">
    <w:pPr>
      <w:pStyle w:val="Header"/>
      <w:jc w:val="right"/>
    </w:pPr>
  </w:p>
  <w:p w14:paraId="10454696" w14:textId="77777777" w:rsidR="00F84482" w:rsidRPr="002B0B79" w:rsidRDefault="00F84482" w:rsidP="00300465">
    <w:pPr>
      <w:pStyle w:val="Header"/>
      <w:jc w:val="right"/>
      <w:rPr>
        <w:rFonts w:ascii="Georgia" w:hAnsi="Georg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DA7"/>
    <w:multiLevelType w:val="hybridMultilevel"/>
    <w:tmpl w:val="08E8291E"/>
    <w:lvl w:ilvl="0" w:tplc="2CDECC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6B068F"/>
    <w:multiLevelType w:val="multilevel"/>
    <w:tmpl w:val="F1329938"/>
    <w:lvl w:ilvl="0">
      <w:start w:val="1"/>
      <w:numFmt w:val="decimal"/>
      <w:lvlText w:val="%1."/>
      <w:lvlJc w:val="left"/>
      <w:pPr>
        <w:ind w:left="360" w:hanging="360"/>
      </w:pPr>
      <w:rPr>
        <w:rFonts w:hint="default"/>
        <w:b/>
      </w:rPr>
    </w:lvl>
    <w:lvl w:ilvl="1">
      <w:start w:val="1"/>
      <w:numFmt w:val="decimal"/>
      <w:isLgl/>
      <w:lvlText w:val="%1.%2."/>
      <w:lvlJc w:val="left"/>
      <w:pPr>
        <w:ind w:left="-5940" w:hanging="900"/>
      </w:pPr>
      <w:rPr>
        <w:rFonts w:cs="Arial Unicode MS" w:hint="default"/>
        <w:b w:val="0"/>
        <w:color w:val="000000"/>
      </w:rPr>
    </w:lvl>
    <w:lvl w:ilvl="2">
      <w:start w:val="1"/>
      <w:numFmt w:val="decimal"/>
      <w:isLgl/>
      <w:lvlText w:val="%1.%2.%3."/>
      <w:lvlJc w:val="left"/>
      <w:pPr>
        <w:ind w:left="-5580" w:hanging="900"/>
      </w:pPr>
      <w:rPr>
        <w:rFonts w:cs="Arial Unicode MS" w:hint="default"/>
        <w:b w:val="0"/>
        <w:color w:val="000000"/>
      </w:rPr>
    </w:lvl>
    <w:lvl w:ilvl="3">
      <w:start w:val="1"/>
      <w:numFmt w:val="decimal"/>
      <w:isLgl/>
      <w:lvlText w:val="%1.%2.%3.%4."/>
      <w:lvlJc w:val="left"/>
      <w:pPr>
        <w:ind w:left="-5400" w:hanging="1080"/>
      </w:pPr>
      <w:rPr>
        <w:rFonts w:cs="Arial Unicode MS" w:hint="default"/>
        <w:color w:val="000000"/>
      </w:rPr>
    </w:lvl>
    <w:lvl w:ilvl="4">
      <w:start w:val="1"/>
      <w:numFmt w:val="decimal"/>
      <w:isLgl/>
      <w:lvlText w:val="%1.%2.%3.%4.%5."/>
      <w:lvlJc w:val="left"/>
      <w:pPr>
        <w:ind w:left="-5400" w:hanging="1080"/>
      </w:pPr>
      <w:rPr>
        <w:rFonts w:cs="Arial Unicode MS" w:hint="default"/>
        <w:color w:val="000000"/>
      </w:rPr>
    </w:lvl>
    <w:lvl w:ilvl="5">
      <w:start w:val="1"/>
      <w:numFmt w:val="decimal"/>
      <w:isLgl/>
      <w:lvlText w:val="%1.%2.%3.%4.%5.%6."/>
      <w:lvlJc w:val="left"/>
      <w:pPr>
        <w:ind w:left="-5040" w:hanging="1440"/>
      </w:pPr>
      <w:rPr>
        <w:rFonts w:cs="Arial Unicode MS" w:hint="default"/>
        <w:color w:val="000000"/>
      </w:rPr>
    </w:lvl>
    <w:lvl w:ilvl="6">
      <w:start w:val="1"/>
      <w:numFmt w:val="decimal"/>
      <w:isLgl/>
      <w:lvlText w:val="%1.%2.%3.%4.%5.%6.%7."/>
      <w:lvlJc w:val="left"/>
      <w:pPr>
        <w:ind w:left="-5040" w:hanging="1440"/>
      </w:pPr>
      <w:rPr>
        <w:rFonts w:cs="Arial Unicode MS" w:hint="default"/>
        <w:color w:val="000000"/>
      </w:rPr>
    </w:lvl>
    <w:lvl w:ilvl="7">
      <w:start w:val="1"/>
      <w:numFmt w:val="decimal"/>
      <w:isLgl/>
      <w:lvlText w:val="%1.%2.%3.%4.%5.%6.%7.%8."/>
      <w:lvlJc w:val="left"/>
      <w:pPr>
        <w:ind w:left="-4680" w:hanging="1800"/>
      </w:pPr>
      <w:rPr>
        <w:rFonts w:cs="Arial Unicode MS" w:hint="default"/>
        <w:color w:val="000000"/>
      </w:rPr>
    </w:lvl>
    <w:lvl w:ilvl="8">
      <w:start w:val="1"/>
      <w:numFmt w:val="decimal"/>
      <w:isLgl/>
      <w:lvlText w:val="%1.%2.%3.%4.%5.%6.%7.%8.%9."/>
      <w:lvlJc w:val="left"/>
      <w:pPr>
        <w:ind w:left="-4680" w:hanging="1800"/>
      </w:pPr>
      <w:rPr>
        <w:rFonts w:cs="Arial Unicode MS" w:hint="default"/>
        <w:color w:val="000000"/>
      </w:rPr>
    </w:lvl>
  </w:abstractNum>
  <w:abstractNum w:abstractNumId="2" w15:restartNumberingAfterBreak="0">
    <w:nsid w:val="040B4F0C"/>
    <w:multiLevelType w:val="multilevel"/>
    <w:tmpl w:val="83002D52"/>
    <w:lvl w:ilvl="0">
      <w:start w:val="1"/>
      <w:numFmt w:val="decimal"/>
      <w:lvlText w:val="%1."/>
      <w:lvlJc w:val="left"/>
      <w:pPr>
        <w:ind w:left="7200" w:hanging="360"/>
      </w:pPr>
      <w:rPr>
        <w:b/>
      </w:rPr>
    </w:lvl>
    <w:lvl w:ilvl="1">
      <w:start w:val="1"/>
      <w:numFmt w:val="decimal"/>
      <w:isLgl/>
      <w:lvlText w:val="%1.%2."/>
      <w:lvlJc w:val="left"/>
      <w:pPr>
        <w:ind w:left="1260" w:hanging="900"/>
      </w:pPr>
      <w:rPr>
        <w:rFonts w:cs="Arial Unicode MS" w:hint="default"/>
        <w:b w:val="0"/>
        <w:color w:val="000000"/>
      </w:rPr>
    </w:lvl>
    <w:lvl w:ilvl="2">
      <w:start w:val="1"/>
      <w:numFmt w:val="decimal"/>
      <w:isLgl/>
      <w:lvlText w:val="%1.%2.%3."/>
      <w:lvlJc w:val="left"/>
      <w:pPr>
        <w:ind w:left="1260" w:hanging="900"/>
      </w:pPr>
      <w:rPr>
        <w:rFonts w:cs="Arial Unicode MS" w:hint="default"/>
        <w:b w:val="0"/>
        <w:color w:val="000000"/>
      </w:rPr>
    </w:lvl>
    <w:lvl w:ilvl="3">
      <w:start w:val="1"/>
      <w:numFmt w:val="bullet"/>
      <w:lvlText w:val=""/>
      <w:lvlJc w:val="left"/>
      <w:pPr>
        <w:ind w:left="1440" w:hanging="1080"/>
      </w:pPr>
      <w:rPr>
        <w:rFonts w:ascii="Symbol" w:hAnsi="Symbol" w:hint="default"/>
        <w:color w:val="000000"/>
      </w:rPr>
    </w:lvl>
    <w:lvl w:ilvl="4">
      <w:start w:val="1"/>
      <w:numFmt w:val="decimal"/>
      <w:isLgl/>
      <w:lvlText w:val="%1.%2.%3.%4.%5."/>
      <w:lvlJc w:val="left"/>
      <w:pPr>
        <w:ind w:left="1440" w:hanging="1080"/>
      </w:pPr>
      <w:rPr>
        <w:rFonts w:cs="Arial Unicode MS" w:hint="default"/>
        <w:color w:val="000000"/>
      </w:rPr>
    </w:lvl>
    <w:lvl w:ilvl="5">
      <w:start w:val="1"/>
      <w:numFmt w:val="decimal"/>
      <w:isLgl/>
      <w:lvlText w:val="%1.%2.%3.%4.%5.%6."/>
      <w:lvlJc w:val="left"/>
      <w:pPr>
        <w:ind w:left="1800" w:hanging="1440"/>
      </w:pPr>
      <w:rPr>
        <w:rFonts w:cs="Arial Unicode MS" w:hint="default"/>
        <w:color w:val="000000"/>
      </w:rPr>
    </w:lvl>
    <w:lvl w:ilvl="6">
      <w:start w:val="1"/>
      <w:numFmt w:val="decimal"/>
      <w:isLgl/>
      <w:lvlText w:val="%1.%2.%3.%4.%5.%6.%7."/>
      <w:lvlJc w:val="left"/>
      <w:pPr>
        <w:ind w:left="1800" w:hanging="1440"/>
      </w:pPr>
      <w:rPr>
        <w:rFonts w:cs="Arial Unicode MS" w:hint="default"/>
        <w:color w:val="000000"/>
      </w:rPr>
    </w:lvl>
    <w:lvl w:ilvl="7">
      <w:start w:val="1"/>
      <w:numFmt w:val="decimal"/>
      <w:isLgl/>
      <w:lvlText w:val="%1.%2.%3.%4.%5.%6.%7.%8."/>
      <w:lvlJc w:val="left"/>
      <w:pPr>
        <w:ind w:left="2160" w:hanging="1800"/>
      </w:pPr>
      <w:rPr>
        <w:rFonts w:cs="Arial Unicode MS" w:hint="default"/>
        <w:color w:val="000000"/>
      </w:rPr>
    </w:lvl>
    <w:lvl w:ilvl="8">
      <w:start w:val="1"/>
      <w:numFmt w:val="decimal"/>
      <w:isLgl/>
      <w:lvlText w:val="%1.%2.%3.%4.%5.%6.%7.%8.%9."/>
      <w:lvlJc w:val="left"/>
      <w:pPr>
        <w:ind w:left="2160" w:hanging="1800"/>
      </w:pPr>
      <w:rPr>
        <w:rFonts w:cs="Arial Unicode MS" w:hint="default"/>
        <w:color w:val="000000"/>
      </w:rPr>
    </w:lvl>
  </w:abstractNum>
  <w:abstractNum w:abstractNumId="3" w15:restartNumberingAfterBreak="0">
    <w:nsid w:val="088B6FAC"/>
    <w:multiLevelType w:val="hybridMultilevel"/>
    <w:tmpl w:val="2A0EAB54"/>
    <w:lvl w:ilvl="0" w:tplc="510C920A">
      <w:numFmt w:val="bullet"/>
      <w:lvlText w:val="-"/>
      <w:lvlJc w:val="left"/>
      <w:pPr>
        <w:ind w:left="720" w:hanging="360"/>
      </w:pPr>
      <w:rPr>
        <w:rFonts w:ascii="Arial Unicode MS" w:eastAsia="Arial Unicode MS" w:hAnsi="Arial Unicode MS" w:cs="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64FF1"/>
    <w:multiLevelType w:val="hybridMultilevel"/>
    <w:tmpl w:val="42CE45DE"/>
    <w:lvl w:ilvl="0" w:tplc="C9F664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966053"/>
    <w:multiLevelType w:val="multilevel"/>
    <w:tmpl w:val="3EFA8B82"/>
    <w:lvl w:ilvl="0">
      <w:start w:val="1"/>
      <w:numFmt w:val="decimal"/>
      <w:lvlText w:val="%1."/>
      <w:lvlJc w:val="left"/>
      <w:pPr>
        <w:ind w:left="7200" w:hanging="360"/>
      </w:pPr>
      <w:rPr>
        <w:b/>
      </w:rPr>
    </w:lvl>
    <w:lvl w:ilvl="1">
      <w:start w:val="1"/>
      <w:numFmt w:val="decimal"/>
      <w:isLgl/>
      <w:lvlText w:val="%1.%2."/>
      <w:lvlJc w:val="left"/>
      <w:pPr>
        <w:ind w:left="1260" w:hanging="900"/>
      </w:pPr>
      <w:rPr>
        <w:rFonts w:cs="Arial Unicode MS" w:hint="default"/>
        <w:b w:val="0"/>
        <w:color w:val="000000"/>
      </w:rPr>
    </w:lvl>
    <w:lvl w:ilvl="2">
      <w:start w:val="1"/>
      <w:numFmt w:val="decimal"/>
      <w:isLgl/>
      <w:lvlText w:val="%1.%2.%3."/>
      <w:lvlJc w:val="left"/>
      <w:pPr>
        <w:ind w:left="1260" w:hanging="900"/>
      </w:pPr>
      <w:rPr>
        <w:rFonts w:cs="Arial Unicode MS" w:hint="default"/>
        <w:b w:val="0"/>
        <w:color w:val="000000"/>
      </w:rPr>
    </w:lvl>
    <w:lvl w:ilvl="3">
      <w:start w:val="1"/>
      <w:numFmt w:val="bullet"/>
      <w:lvlText w:val=""/>
      <w:lvlJc w:val="left"/>
      <w:pPr>
        <w:ind w:left="1440" w:hanging="1080"/>
      </w:pPr>
      <w:rPr>
        <w:rFonts w:ascii="Symbol" w:hAnsi="Symbol" w:hint="default"/>
        <w:color w:val="000000"/>
      </w:rPr>
    </w:lvl>
    <w:lvl w:ilvl="4">
      <w:start w:val="1"/>
      <w:numFmt w:val="decimal"/>
      <w:isLgl/>
      <w:lvlText w:val="%1.%2.%3.%4.%5."/>
      <w:lvlJc w:val="left"/>
      <w:pPr>
        <w:ind w:left="1440" w:hanging="1080"/>
      </w:pPr>
      <w:rPr>
        <w:rFonts w:cs="Arial Unicode MS" w:hint="default"/>
        <w:color w:val="000000"/>
      </w:rPr>
    </w:lvl>
    <w:lvl w:ilvl="5">
      <w:start w:val="1"/>
      <w:numFmt w:val="decimal"/>
      <w:isLgl/>
      <w:lvlText w:val="%1.%2.%3.%4.%5.%6."/>
      <w:lvlJc w:val="left"/>
      <w:pPr>
        <w:ind w:left="1800" w:hanging="1440"/>
      </w:pPr>
      <w:rPr>
        <w:rFonts w:cs="Arial Unicode MS" w:hint="default"/>
        <w:color w:val="000000"/>
      </w:rPr>
    </w:lvl>
    <w:lvl w:ilvl="6">
      <w:start w:val="1"/>
      <w:numFmt w:val="decimal"/>
      <w:isLgl/>
      <w:lvlText w:val="%1.%2.%3.%4.%5.%6.%7."/>
      <w:lvlJc w:val="left"/>
      <w:pPr>
        <w:ind w:left="1800" w:hanging="1440"/>
      </w:pPr>
      <w:rPr>
        <w:rFonts w:cs="Arial Unicode MS" w:hint="default"/>
        <w:color w:val="000000"/>
      </w:rPr>
    </w:lvl>
    <w:lvl w:ilvl="7">
      <w:start w:val="1"/>
      <w:numFmt w:val="decimal"/>
      <w:isLgl/>
      <w:lvlText w:val="%1.%2.%3.%4.%5.%6.%7.%8."/>
      <w:lvlJc w:val="left"/>
      <w:pPr>
        <w:ind w:left="2160" w:hanging="1800"/>
      </w:pPr>
      <w:rPr>
        <w:rFonts w:cs="Arial Unicode MS" w:hint="default"/>
        <w:color w:val="000000"/>
      </w:rPr>
    </w:lvl>
    <w:lvl w:ilvl="8">
      <w:start w:val="1"/>
      <w:numFmt w:val="decimal"/>
      <w:isLgl/>
      <w:lvlText w:val="%1.%2.%3.%4.%5.%6.%7.%8.%9."/>
      <w:lvlJc w:val="left"/>
      <w:pPr>
        <w:ind w:left="2160" w:hanging="1800"/>
      </w:pPr>
      <w:rPr>
        <w:rFonts w:cs="Arial Unicode MS" w:hint="default"/>
        <w:color w:val="000000"/>
      </w:rPr>
    </w:lvl>
  </w:abstractNum>
  <w:abstractNum w:abstractNumId="6" w15:restartNumberingAfterBreak="0">
    <w:nsid w:val="0E270DD4"/>
    <w:multiLevelType w:val="hybridMultilevel"/>
    <w:tmpl w:val="42CE45DE"/>
    <w:lvl w:ilvl="0" w:tplc="C9F664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0B1672"/>
    <w:multiLevelType w:val="multilevel"/>
    <w:tmpl w:val="35F2FA4A"/>
    <w:lvl w:ilvl="0">
      <w:start w:val="1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15:restartNumberingAfterBreak="0">
    <w:nsid w:val="11034BCC"/>
    <w:multiLevelType w:val="hybridMultilevel"/>
    <w:tmpl w:val="D716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95F31"/>
    <w:multiLevelType w:val="multilevel"/>
    <w:tmpl w:val="F1329938"/>
    <w:lvl w:ilvl="0">
      <w:start w:val="1"/>
      <w:numFmt w:val="decimal"/>
      <w:lvlText w:val="%1."/>
      <w:lvlJc w:val="left"/>
      <w:pPr>
        <w:ind w:left="360" w:hanging="360"/>
      </w:pPr>
      <w:rPr>
        <w:rFonts w:hint="default"/>
        <w:b/>
      </w:rPr>
    </w:lvl>
    <w:lvl w:ilvl="1">
      <w:start w:val="1"/>
      <w:numFmt w:val="decimal"/>
      <w:isLgl/>
      <w:lvlText w:val="%1.%2."/>
      <w:lvlJc w:val="left"/>
      <w:pPr>
        <w:ind w:left="-5940" w:hanging="900"/>
      </w:pPr>
      <w:rPr>
        <w:rFonts w:cs="Arial Unicode MS" w:hint="default"/>
        <w:b w:val="0"/>
        <w:color w:val="000000"/>
      </w:rPr>
    </w:lvl>
    <w:lvl w:ilvl="2">
      <w:start w:val="1"/>
      <w:numFmt w:val="decimal"/>
      <w:isLgl/>
      <w:lvlText w:val="%1.%2.%3."/>
      <w:lvlJc w:val="left"/>
      <w:pPr>
        <w:ind w:left="-5580" w:hanging="900"/>
      </w:pPr>
      <w:rPr>
        <w:rFonts w:cs="Arial Unicode MS" w:hint="default"/>
        <w:b w:val="0"/>
        <w:color w:val="000000"/>
      </w:rPr>
    </w:lvl>
    <w:lvl w:ilvl="3">
      <w:start w:val="1"/>
      <w:numFmt w:val="decimal"/>
      <w:isLgl/>
      <w:lvlText w:val="%1.%2.%3.%4."/>
      <w:lvlJc w:val="left"/>
      <w:pPr>
        <w:ind w:left="-5400" w:hanging="1080"/>
      </w:pPr>
      <w:rPr>
        <w:rFonts w:cs="Arial Unicode MS" w:hint="default"/>
        <w:color w:val="000000"/>
      </w:rPr>
    </w:lvl>
    <w:lvl w:ilvl="4">
      <w:start w:val="1"/>
      <w:numFmt w:val="decimal"/>
      <w:isLgl/>
      <w:lvlText w:val="%1.%2.%3.%4.%5."/>
      <w:lvlJc w:val="left"/>
      <w:pPr>
        <w:ind w:left="-5400" w:hanging="1080"/>
      </w:pPr>
      <w:rPr>
        <w:rFonts w:cs="Arial Unicode MS" w:hint="default"/>
        <w:color w:val="000000"/>
      </w:rPr>
    </w:lvl>
    <w:lvl w:ilvl="5">
      <w:start w:val="1"/>
      <w:numFmt w:val="decimal"/>
      <w:isLgl/>
      <w:lvlText w:val="%1.%2.%3.%4.%5.%6."/>
      <w:lvlJc w:val="left"/>
      <w:pPr>
        <w:ind w:left="-5040" w:hanging="1440"/>
      </w:pPr>
      <w:rPr>
        <w:rFonts w:cs="Arial Unicode MS" w:hint="default"/>
        <w:color w:val="000000"/>
      </w:rPr>
    </w:lvl>
    <w:lvl w:ilvl="6">
      <w:start w:val="1"/>
      <w:numFmt w:val="decimal"/>
      <w:isLgl/>
      <w:lvlText w:val="%1.%2.%3.%4.%5.%6.%7."/>
      <w:lvlJc w:val="left"/>
      <w:pPr>
        <w:ind w:left="-5040" w:hanging="1440"/>
      </w:pPr>
      <w:rPr>
        <w:rFonts w:cs="Arial Unicode MS" w:hint="default"/>
        <w:color w:val="000000"/>
      </w:rPr>
    </w:lvl>
    <w:lvl w:ilvl="7">
      <w:start w:val="1"/>
      <w:numFmt w:val="decimal"/>
      <w:isLgl/>
      <w:lvlText w:val="%1.%2.%3.%4.%5.%6.%7.%8."/>
      <w:lvlJc w:val="left"/>
      <w:pPr>
        <w:ind w:left="-4680" w:hanging="1800"/>
      </w:pPr>
      <w:rPr>
        <w:rFonts w:cs="Arial Unicode MS" w:hint="default"/>
        <w:color w:val="000000"/>
      </w:rPr>
    </w:lvl>
    <w:lvl w:ilvl="8">
      <w:start w:val="1"/>
      <w:numFmt w:val="decimal"/>
      <w:isLgl/>
      <w:lvlText w:val="%1.%2.%3.%4.%5.%6.%7.%8.%9."/>
      <w:lvlJc w:val="left"/>
      <w:pPr>
        <w:ind w:left="-4680" w:hanging="1800"/>
      </w:pPr>
      <w:rPr>
        <w:rFonts w:cs="Arial Unicode MS" w:hint="default"/>
        <w:color w:val="000000"/>
      </w:rPr>
    </w:lvl>
  </w:abstractNum>
  <w:abstractNum w:abstractNumId="10" w15:restartNumberingAfterBreak="0">
    <w:nsid w:val="16685355"/>
    <w:multiLevelType w:val="multilevel"/>
    <w:tmpl w:val="8586DD20"/>
    <w:lvl w:ilvl="0">
      <w:start w:val="1"/>
      <w:numFmt w:val="decimal"/>
      <w:lvlText w:val="%1."/>
      <w:lvlJc w:val="left"/>
      <w:pPr>
        <w:ind w:left="360" w:hanging="360"/>
      </w:pPr>
      <w:rPr>
        <w:rFonts w:hint="default"/>
        <w:b/>
      </w:rPr>
    </w:lvl>
    <w:lvl w:ilvl="1">
      <w:start w:val="1"/>
      <w:numFmt w:val="decimal"/>
      <w:lvlText w:val="%1.%2."/>
      <w:lvlJc w:val="left"/>
      <w:pPr>
        <w:ind w:left="1620" w:hanging="720"/>
      </w:pPr>
      <w:rPr>
        <w:rFonts w:hint="default"/>
        <w:b w:val="0"/>
        <w:bCs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940" w:hanging="144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8100" w:hanging="1800"/>
      </w:pPr>
      <w:rPr>
        <w:rFonts w:hint="default"/>
        <w:b/>
      </w:rPr>
    </w:lvl>
    <w:lvl w:ilvl="8">
      <w:start w:val="1"/>
      <w:numFmt w:val="decimal"/>
      <w:lvlText w:val="%1.%2.%3.%4.%5.%6.%7.%8.%9."/>
      <w:lvlJc w:val="left"/>
      <w:pPr>
        <w:ind w:left="9360" w:hanging="2160"/>
      </w:pPr>
      <w:rPr>
        <w:rFonts w:hint="default"/>
        <w:b/>
      </w:rPr>
    </w:lvl>
  </w:abstractNum>
  <w:abstractNum w:abstractNumId="11" w15:restartNumberingAfterBreak="0">
    <w:nsid w:val="1A7A649A"/>
    <w:multiLevelType w:val="multilevel"/>
    <w:tmpl w:val="5050A5C0"/>
    <w:lvl w:ilvl="0">
      <w:start w:val="1"/>
      <w:numFmt w:val="decimal"/>
      <w:lvlText w:val="%1."/>
      <w:lvlJc w:val="left"/>
      <w:pPr>
        <w:ind w:left="360" w:hanging="360"/>
      </w:pPr>
      <w:rPr>
        <w:rFonts w:hint="default"/>
        <w:b/>
      </w:rPr>
    </w:lvl>
    <w:lvl w:ilvl="1">
      <w:start w:val="1"/>
      <w:numFmt w:val="decimal"/>
      <w:lvlText w:val="%1.%2."/>
      <w:lvlJc w:val="left"/>
      <w:pPr>
        <w:ind w:left="153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510" w:hanging="108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490" w:hanging="1440"/>
      </w:pPr>
      <w:rPr>
        <w:rFonts w:hint="default"/>
        <w:b/>
      </w:rPr>
    </w:lvl>
    <w:lvl w:ilvl="6">
      <w:start w:val="1"/>
      <w:numFmt w:val="decimal"/>
      <w:lvlText w:val="%1.%2.%3.%4.%5.%6.%7."/>
      <w:lvlJc w:val="left"/>
      <w:pPr>
        <w:ind w:left="6300" w:hanging="1440"/>
      </w:pPr>
      <w:rPr>
        <w:rFonts w:hint="default"/>
        <w:b/>
      </w:rPr>
    </w:lvl>
    <w:lvl w:ilvl="7">
      <w:start w:val="1"/>
      <w:numFmt w:val="decimal"/>
      <w:lvlText w:val="%1.%2.%3.%4.%5.%6.%7.%8."/>
      <w:lvlJc w:val="left"/>
      <w:pPr>
        <w:ind w:left="7470" w:hanging="1800"/>
      </w:pPr>
      <w:rPr>
        <w:rFonts w:hint="default"/>
        <w:b/>
      </w:rPr>
    </w:lvl>
    <w:lvl w:ilvl="8">
      <w:start w:val="1"/>
      <w:numFmt w:val="decimal"/>
      <w:lvlText w:val="%1.%2.%3.%4.%5.%6.%7.%8.%9."/>
      <w:lvlJc w:val="left"/>
      <w:pPr>
        <w:ind w:left="8640" w:hanging="2160"/>
      </w:pPr>
      <w:rPr>
        <w:rFonts w:hint="default"/>
        <w:b/>
      </w:rPr>
    </w:lvl>
  </w:abstractNum>
  <w:abstractNum w:abstractNumId="12" w15:restartNumberingAfterBreak="0">
    <w:nsid w:val="273711F2"/>
    <w:multiLevelType w:val="multilevel"/>
    <w:tmpl w:val="8586DD20"/>
    <w:lvl w:ilvl="0">
      <w:start w:val="1"/>
      <w:numFmt w:val="decimal"/>
      <w:lvlText w:val="%1."/>
      <w:lvlJc w:val="left"/>
      <w:pPr>
        <w:ind w:left="360" w:hanging="360"/>
      </w:pPr>
      <w:rPr>
        <w:rFonts w:hint="default"/>
        <w:b/>
      </w:rPr>
    </w:lvl>
    <w:lvl w:ilvl="1">
      <w:start w:val="1"/>
      <w:numFmt w:val="decimal"/>
      <w:lvlText w:val="%1.%2."/>
      <w:lvlJc w:val="left"/>
      <w:pPr>
        <w:ind w:left="1620" w:hanging="720"/>
      </w:pPr>
      <w:rPr>
        <w:rFonts w:hint="default"/>
        <w:b w:val="0"/>
        <w:bCs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940" w:hanging="144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8100" w:hanging="1800"/>
      </w:pPr>
      <w:rPr>
        <w:rFonts w:hint="default"/>
        <w:b/>
      </w:rPr>
    </w:lvl>
    <w:lvl w:ilvl="8">
      <w:start w:val="1"/>
      <w:numFmt w:val="decimal"/>
      <w:lvlText w:val="%1.%2.%3.%4.%5.%6.%7.%8.%9."/>
      <w:lvlJc w:val="left"/>
      <w:pPr>
        <w:ind w:left="9360" w:hanging="2160"/>
      </w:pPr>
      <w:rPr>
        <w:rFonts w:hint="default"/>
        <w:b/>
      </w:rPr>
    </w:lvl>
  </w:abstractNum>
  <w:abstractNum w:abstractNumId="13" w15:restartNumberingAfterBreak="0">
    <w:nsid w:val="28A87749"/>
    <w:multiLevelType w:val="multilevel"/>
    <w:tmpl w:val="1DB04A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B023107"/>
    <w:multiLevelType w:val="multilevel"/>
    <w:tmpl w:val="B17ED17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BB16201"/>
    <w:multiLevelType w:val="multilevel"/>
    <w:tmpl w:val="4118B07C"/>
    <w:lvl w:ilvl="0">
      <w:start w:val="1"/>
      <w:numFmt w:val="decimal"/>
      <w:lvlText w:val="%1."/>
      <w:lvlJc w:val="left"/>
      <w:pPr>
        <w:ind w:left="7200" w:hanging="360"/>
      </w:pPr>
      <w:rPr>
        <w:b/>
      </w:rPr>
    </w:lvl>
    <w:lvl w:ilvl="1">
      <w:start w:val="1"/>
      <w:numFmt w:val="decimal"/>
      <w:isLgl/>
      <w:lvlText w:val="%1.%2."/>
      <w:lvlJc w:val="left"/>
      <w:pPr>
        <w:ind w:left="1350" w:hanging="900"/>
      </w:pPr>
      <w:rPr>
        <w:rFonts w:cs="Arial Unicode MS" w:hint="default"/>
        <w:b w:val="0"/>
        <w:bCs w:val="0"/>
        <w:color w:val="000000"/>
      </w:rPr>
    </w:lvl>
    <w:lvl w:ilvl="2">
      <w:start w:val="1"/>
      <w:numFmt w:val="decimal"/>
      <w:isLgl/>
      <w:lvlText w:val="%1.%2.%3."/>
      <w:lvlJc w:val="left"/>
      <w:pPr>
        <w:ind w:left="1260" w:hanging="900"/>
      </w:pPr>
      <w:rPr>
        <w:rFonts w:cs="Arial Unicode MS" w:hint="default"/>
        <w:b w:val="0"/>
        <w:color w:val="000000"/>
      </w:rPr>
    </w:lvl>
    <w:lvl w:ilvl="3">
      <w:start w:val="1"/>
      <w:numFmt w:val="decimal"/>
      <w:isLgl/>
      <w:lvlText w:val="%1.%2.%3.%4."/>
      <w:lvlJc w:val="left"/>
      <w:pPr>
        <w:ind w:left="1440" w:hanging="1080"/>
      </w:pPr>
      <w:rPr>
        <w:rFonts w:cs="Arial Unicode MS" w:hint="default"/>
        <w:color w:val="000000"/>
      </w:rPr>
    </w:lvl>
    <w:lvl w:ilvl="4">
      <w:start w:val="1"/>
      <w:numFmt w:val="decimal"/>
      <w:isLgl/>
      <w:lvlText w:val="%1.%2.%3.%4.%5."/>
      <w:lvlJc w:val="left"/>
      <w:pPr>
        <w:ind w:left="1440" w:hanging="1080"/>
      </w:pPr>
      <w:rPr>
        <w:rFonts w:cs="Arial Unicode MS" w:hint="default"/>
        <w:color w:val="000000"/>
      </w:rPr>
    </w:lvl>
    <w:lvl w:ilvl="5">
      <w:start w:val="1"/>
      <w:numFmt w:val="decimal"/>
      <w:isLgl/>
      <w:lvlText w:val="%1.%2.%3.%4.%5.%6."/>
      <w:lvlJc w:val="left"/>
      <w:pPr>
        <w:ind w:left="1800" w:hanging="1440"/>
      </w:pPr>
      <w:rPr>
        <w:rFonts w:cs="Arial Unicode MS" w:hint="default"/>
        <w:color w:val="000000"/>
      </w:rPr>
    </w:lvl>
    <w:lvl w:ilvl="6">
      <w:start w:val="1"/>
      <w:numFmt w:val="decimal"/>
      <w:isLgl/>
      <w:lvlText w:val="%1.%2.%3.%4.%5.%6.%7."/>
      <w:lvlJc w:val="left"/>
      <w:pPr>
        <w:ind w:left="1800" w:hanging="1440"/>
      </w:pPr>
      <w:rPr>
        <w:rFonts w:cs="Arial Unicode MS" w:hint="default"/>
        <w:color w:val="000000"/>
      </w:rPr>
    </w:lvl>
    <w:lvl w:ilvl="7">
      <w:start w:val="1"/>
      <w:numFmt w:val="decimal"/>
      <w:isLgl/>
      <w:lvlText w:val="%1.%2.%3.%4.%5.%6.%7.%8."/>
      <w:lvlJc w:val="left"/>
      <w:pPr>
        <w:ind w:left="2160" w:hanging="1800"/>
      </w:pPr>
      <w:rPr>
        <w:rFonts w:cs="Arial Unicode MS" w:hint="default"/>
        <w:color w:val="000000"/>
      </w:rPr>
    </w:lvl>
    <w:lvl w:ilvl="8">
      <w:start w:val="1"/>
      <w:numFmt w:val="decimal"/>
      <w:isLgl/>
      <w:lvlText w:val="%1.%2.%3.%4.%5.%6.%7.%8.%9."/>
      <w:lvlJc w:val="left"/>
      <w:pPr>
        <w:ind w:left="2160" w:hanging="1800"/>
      </w:pPr>
      <w:rPr>
        <w:rFonts w:cs="Arial Unicode MS" w:hint="default"/>
        <w:color w:val="000000"/>
      </w:rPr>
    </w:lvl>
  </w:abstractNum>
  <w:abstractNum w:abstractNumId="16" w15:restartNumberingAfterBreak="0">
    <w:nsid w:val="331A285B"/>
    <w:multiLevelType w:val="multilevel"/>
    <w:tmpl w:val="B574AE98"/>
    <w:lvl w:ilvl="0">
      <w:start w:val="11"/>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7" w15:restartNumberingAfterBreak="0">
    <w:nsid w:val="34101131"/>
    <w:multiLevelType w:val="hybridMultilevel"/>
    <w:tmpl w:val="0404492E"/>
    <w:lvl w:ilvl="0" w:tplc="BD5E4BE6">
      <w:start w:val="1"/>
      <w:numFmt w:val="decimal"/>
      <w:lvlText w:val="%1."/>
      <w:lvlJc w:val="left"/>
      <w:pPr>
        <w:ind w:left="1260" w:hanging="900"/>
      </w:pPr>
      <w:rPr>
        <w:rFont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C127E"/>
    <w:multiLevelType w:val="multilevel"/>
    <w:tmpl w:val="EA22A62C"/>
    <w:lvl w:ilvl="0">
      <w:start w:val="1"/>
      <w:numFmt w:val="decimal"/>
      <w:lvlText w:val="%1."/>
      <w:lvlJc w:val="left"/>
      <w:pPr>
        <w:ind w:left="7200" w:hanging="360"/>
      </w:pPr>
      <w:rPr>
        <w:b/>
      </w:rPr>
    </w:lvl>
    <w:lvl w:ilvl="1">
      <w:start w:val="1"/>
      <w:numFmt w:val="decimal"/>
      <w:isLgl/>
      <w:lvlText w:val="%1.%2."/>
      <w:lvlJc w:val="left"/>
      <w:pPr>
        <w:ind w:left="1800" w:hanging="900"/>
      </w:pPr>
      <w:rPr>
        <w:rFonts w:cs="Arial Unicode MS" w:hint="default"/>
        <w:b w:val="0"/>
        <w:color w:val="000000"/>
      </w:rPr>
    </w:lvl>
    <w:lvl w:ilvl="2">
      <w:start w:val="1"/>
      <w:numFmt w:val="decimal"/>
      <w:isLgl/>
      <w:lvlText w:val="%1.%2.%3."/>
      <w:lvlJc w:val="left"/>
      <w:pPr>
        <w:ind w:left="1260" w:hanging="900"/>
      </w:pPr>
      <w:rPr>
        <w:rFonts w:cs="Arial Unicode MS" w:hint="default"/>
        <w:b w:val="0"/>
        <w:color w:val="000000"/>
      </w:rPr>
    </w:lvl>
    <w:lvl w:ilvl="3">
      <w:start w:val="1"/>
      <w:numFmt w:val="decimal"/>
      <w:isLgl/>
      <w:lvlText w:val="%1.%2.%3.%4."/>
      <w:lvlJc w:val="left"/>
      <w:pPr>
        <w:ind w:left="1440" w:hanging="1080"/>
      </w:pPr>
      <w:rPr>
        <w:rFonts w:cs="Arial Unicode MS" w:hint="default"/>
        <w:color w:val="000000"/>
      </w:rPr>
    </w:lvl>
    <w:lvl w:ilvl="4">
      <w:start w:val="1"/>
      <w:numFmt w:val="decimal"/>
      <w:isLgl/>
      <w:lvlText w:val="%1.%2.%3.%4.%5."/>
      <w:lvlJc w:val="left"/>
      <w:pPr>
        <w:ind w:left="1440" w:hanging="1080"/>
      </w:pPr>
      <w:rPr>
        <w:rFonts w:cs="Arial Unicode MS" w:hint="default"/>
        <w:color w:val="000000"/>
      </w:rPr>
    </w:lvl>
    <w:lvl w:ilvl="5">
      <w:start w:val="1"/>
      <w:numFmt w:val="decimal"/>
      <w:isLgl/>
      <w:lvlText w:val="%1.%2.%3.%4.%5.%6."/>
      <w:lvlJc w:val="left"/>
      <w:pPr>
        <w:ind w:left="1800" w:hanging="1440"/>
      </w:pPr>
      <w:rPr>
        <w:rFonts w:cs="Arial Unicode MS" w:hint="default"/>
        <w:color w:val="000000"/>
      </w:rPr>
    </w:lvl>
    <w:lvl w:ilvl="6">
      <w:start w:val="1"/>
      <w:numFmt w:val="decimal"/>
      <w:isLgl/>
      <w:lvlText w:val="%1.%2.%3.%4.%5.%6.%7."/>
      <w:lvlJc w:val="left"/>
      <w:pPr>
        <w:ind w:left="1800" w:hanging="1440"/>
      </w:pPr>
      <w:rPr>
        <w:rFonts w:cs="Arial Unicode MS" w:hint="default"/>
        <w:color w:val="000000"/>
      </w:rPr>
    </w:lvl>
    <w:lvl w:ilvl="7">
      <w:start w:val="1"/>
      <w:numFmt w:val="decimal"/>
      <w:isLgl/>
      <w:lvlText w:val="%1.%2.%3.%4.%5.%6.%7.%8."/>
      <w:lvlJc w:val="left"/>
      <w:pPr>
        <w:ind w:left="2160" w:hanging="1800"/>
      </w:pPr>
      <w:rPr>
        <w:rFonts w:cs="Arial Unicode MS" w:hint="default"/>
        <w:color w:val="000000"/>
      </w:rPr>
    </w:lvl>
    <w:lvl w:ilvl="8">
      <w:start w:val="1"/>
      <w:numFmt w:val="decimal"/>
      <w:isLgl/>
      <w:lvlText w:val="%1.%2.%3.%4.%5.%6.%7.%8.%9."/>
      <w:lvlJc w:val="left"/>
      <w:pPr>
        <w:ind w:left="2160" w:hanging="1800"/>
      </w:pPr>
      <w:rPr>
        <w:rFonts w:cs="Arial Unicode MS" w:hint="default"/>
        <w:color w:val="000000"/>
      </w:rPr>
    </w:lvl>
  </w:abstractNum>
  <w:abstractNum w:abstractNumId="19" w15:restartNumberingAfterBreak="0">
    <w:nsid w:val="3A3015A2"/>
    <w:multiLevelType w:val="hybridMultilevel"/>
    <w:tmpl w:val="00FC0B26"/>
    <w:lvl w:ilvl="0" w:tplc="14322FE6">
      <w:start w:val="3"/>
      <w:numFmt w:val="bullet"/>
      <w:lvlText w:val="-"/>
      <w:lvlJc w:val="left"/>
      <w:pPr>
        <w:ind w:left="720" w:hanging="360"/>
      </w:pPr>
      <w:rPr>
        <w:rFonts w:ascii="Arial Unicode MS" w:eastAsia="Arial Unicode MS"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17300"/>
    <w:multiLevelType w:val="multilevel"/>
    <w:tmpl w:val="F1329938"/>
    <w:lvl w:ilvl="0">
      <w:start w:val="1"/>
      <w:numFmt w:val="decimal"/>
      <w:lvlText w:val="%1."/>
      <w:lvlJc w:val="left"/>
      <w:pPr>
        <w:ind w:left="360" w:hanging="360"/>
      </w:pPr>
      <w:rPr>
        <w:rFonts w:hint="default"/>
        <w:b/>
      </w:rPr>
    </w:lvl>
    <w:lvl w:ilvl="1">
      <w:start w:val="1"/>
      <w:numFmt w:val="decimal"/>
      <w:isLgl/>
      <w:lvlText w:val="%1.%2."/>
      <w:lvlJc w:val="left"/>
      <w:pPr>
        <w:ind w:left="-5940" w:hanging="900"/>
      </w:pPr>
      <w:rPr>
        <w:rFonts w:cs="Arial Unicode MS" w:hint="default"/>
        <w:b w:val="0"/>
        <w:color w:val="000000"/>
      </w:rPr>
    </w:lvl>
    <w:lvl w:ilvl="2">
      <w:start w:val="1"/>
      <w:numFmt w:val="decimal"/>
      <w:isLgl/>
      <w:lvlText w:val="%1.%2.%3."/>
      <w:lvlJc w:val="left"/>
      <w:pPr>
        <w:ind w:left="-5580" w:hanging="900"/>
      </w:pPr>
      <w:rPr>
        <w:rFonts w:cs="Arial Unicode MS" w:hint="default"/>
        <w:b w:val="0"/>
        <w:color w:val="000000"/>
      </w:rPr>
    </w:lvl>
    <w:lvl w:ilvl="3">
      <w:start w:val="1"/>
      <w:numFmt w:val="decimal"/>
      <w:isLgl/>
      <w:lvlText w:val="%1.%2.%3.%4."/>
      <w:lvlJc w:val="left"/>
      <w:pPr>
        <w:ind w:left="-5400" w:hanging="1080"/>
      </w:pPr>
      <w:rPr>
        <w:rFonts w:cs="Arial Unicode MS" w:hint="default"/>
        <w:color w:val="000000"/>
      </w:rPr>
    </w:lvl>
    <w:lvl w:ilvl="4">
      <w:start w:val="1"/>
      <w:numFmt w:val="decimal"/>
      <w:isLgl/>
      <w:lvlText w:val="%1.%2.%3.%4.%5."/>
      <w:lvlJc w:val="left"/>
      <w:pPr>
        <w:ind w:left="-5400" w:hanging="1080"/>
      </w:pPr>
      <w:rPr>
        <w:rFonts w:cs="Arial Unicode MS" w:hint="default"/>
        <w:color w:val="000000"/>
      </w:rPr>
    </w:lvl>
    <w:lvl w:ilvl="5">
      <w:start w:val="1"/>
      <w:numFmt w:val="decimal"/>
      <w:isLgl/>
      <w:lvlText w:val="%1.%2.%3.%4.%5.%6."/>
      <w:lvlJc w:val="left"/>
      <w:pPr>
        <w:ind w:left="-5040" w:hanging="1440"/>
      </w:pPr>
      <w:rPr>
        <w:rFonts w:cs="Arial Unicode MS" w:hint="default"/>
        <w:color w:val="000000"/>
      </w:rPr>
    </w:lvl>
    <w:lvl w:ilvl="6">
      <w:start w:val="1"/>
      <w:numFmt w:val="decimal"/>
      <w:isLgl/>
      <w:lvlText w:val="%1.%2.%3.%4.%5.%6.%7."/>
      <w:lvlJc w:val="left"/>
      <w:pPr>
        <w:ind w:left="-5040" w:hanging="1440"/>
      </w:pPr>
      <w:rPr>
        <w:rFonts w:cs="Arial Unicode MS" w:hint="default"/>
        <w:color w:val="000000"/>
      </w:rPr>
    </w:lvl>
    <w:lvl w:ilvl="7">
      <w:start w:val="1"/>
      <w:numFmt w:val="decimal"/>
      <w:isLgl/>
      <w:lvlText w:val="%1.%2.%3.%4.%5.%6.%7.%8."/>
      <w:lvlJc w:val="left"/>
      <w:pPr>
        <w:ind w:left="-4680" w:hanging="1800"/>
      </w:pPr>
      <w:rPr>
        <w:rFonts w:cs="Arial Unicode MS" w:hint="default"/>
        <w:color w:val="000000"/>
      </w:rPr>
    </w:lvl>
    <w:lvl w:ilvl="8">
      <w:start w:val="1"/>
      <w:numFmt w:val="decimal"/>
      <w:isLgl/>
      <w:lvlText w:val="%1.%2.%3.%4.%5.%6.%7.%8.%9."/>
      <w:lvlJc w:val="left"/>
      <w:pPr>
        <w:ind w:left="-4680" w:hanging="1800"/>
      </w:pPr>
      <w:rPr>
        <w:rFonts w:cs="Arial Unicode MS" w:hint="default"/>
        <w:color w:val="000000"/>
      </w:rPr>
    </w:lvl>
  </w:abstractNum>
  <w:abstractNum w:abstractNumId="21" w15:restartNumberingAfterBreak="0">
    <w:nsid w:val="45837D84"/>
    <w:multiLevelType w:val="hybridMultilevel"/>
    <w:tmpl w:val="0200F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D5D77"/>
    <w:multiLevelType w:val="multilevel"/>
    <w:tmpl w:val="EA22A62C"/>
    <w:lvl w:ilvl="0">
      <w:start w:val="1"/>
      <w:numFmt w:val="decimal"/>
      <w:lvlText w:val="%1."/>
      <w:lvlJc w:val="left"/>
      <w:pPr>
        <w:ind w:left="6840" w:hanging="360"/>
      </w:pPr>
      <w:rPr>
        <w:b/>
      </w:rPr>
    </w:lvl>
    <w:lvl w:ilvl="1">
      <w:start w:val="1"/>
      <w:numFmt w:val="decimal"/>
      <w:isLgl/>
      <w:lvlText w:val="%1.%2."/>
      <w:lvlJc w:val="left"/>
      <w:pPr>
        <w:ind w:left="1440" w:hanging="900"/>
      </w:pPr>
      <w:rPr>
        <w:rFonts w:cs="Arial Unicode MS" w:hint="default"/>
        <w:b w:val="0"/>
        <w:color w:val="000000"/>
      </w:rPr>
    </w:lvl>
    <w:lvl w:ilvl="2">
      <w:start w:val="1"/>
      <w:numFmt w:val="decimal"/>
      <w:isLgl/>
      <w:lvlText w:val="%1.%2.%3."/>
      <w:lvlJc w:val="left"/>
      <w:pPr>
        <w:ind w:left="900" w:hanging="900"/>
      </w:pPr>
      <w:rPr>
        <w:rFonts w:cs="Arial Unicode MS" w:hint="default"/>
        <w:b w:val="0"/>
        <w:color w:val="000000"/>
      </w:rPr>
    </w:lvl>
    <w:lvl w:ilvl="3">
      <w:start w:val="1"/>
      <w:numFmt w:val="decimal"/>
      <w:isLgl/>
      <w:lvlText w:val="%1.%2.%3.%4."/>
      <w:lvlJc w:val="left"/>
      <w:pPr>
        <w:ind w:left="1080" w:hanging="1080"/>
      </w:pPr>
      <w:rPr>
        <w:rFonts w:cs="Arial Unicode MS" w:hint="default"/>
        <w:color w:val="000000"/>
      </w:rPr>
    </w:lvl>
    <w:lvl w:ilvl="4">
      <w:start w:val="1"/>
      <w:numFmt w:val="decimal"/>
      <w:isLgl/>
      <w:lvlText w:val="%1.%2.%3.%4.%5."/>
      <w:lvlJc w:val="left"/>
      <w:pPr>
        <w:ind w:left="1080" w:hanging="1080"/>
      </w:pPr>
      <w:rPr>
        <w:rFonts w:cs="Arial Unicode MS" w:hint="default"/>
        <w:color w:val="000000"/>
      </w:rPr>
    </w:lvl>
    <w:lvl w:ilvl="5">
      <w:start w:val="1"/>
      <w:numFmt w:val="decimal"/>
      <w:isLgl/>
      <w:lvlText w:val="%1.%2.%3.%4.%5.%6."/>
      <w:lvlJc w:val="left"/>
      <w:pPr>
        <w:ind w:left="1440" w:hanging="1440"/>
      </w:pPr>
      <w:rPr>
        <w:rFonts w:cs="Arial Unicode MS" w:hint="default"/>
        <w:color w:val="000000"/>
      </w:rPr>
    </w:lvl>
    <w:lvl w:ilvl="6">
      <w:start w:val="1"/>
      <w:numFmt w:val="decimal"/>
      <w:isLgl/>
      <w:lvlText w:val="%1.%2.%3.%4.%5.%6.%7."/>
      <w:lvlJc w:val="left"/>
      <w:pPr>
        <w:ind w:left="1440" w:hanging="1440"/>
      </w:pPr>
      <w:rPr>
        <w:rFonts w:cs="Arial Unicode MS" w:hint="default"/>
        <w:color w:val="000000"/>
      </w:rPr>
    </w:lvl>
    <w:lvl w:ilvl="7">
      <w:start w:val="1"/>
      <w:numFmt w:val="decimal"/>
      <w:isLgl/>
      <w:lvlText w:val="%1.%2.%3.%4.%5.%6.%7.%8."/>
      <w:lvlJc w:val="left"/>
      <w:pPr>
        <w:ind w:left="1800" w:hanging="1800"/>
      </w:pPr>
      <w:rPr>
        <w:rFonts w:cs="Arial Unicode MS" w:hint="default"/>
        <w:color w:val="000000"/>
      </w:rPr>
    </w:lvl>
    <w:lvl w:ilvl="8">
      <w:start w:val="1"/>
      <w:numFmt w:val="decimal"/>
      <w:isLgl/>
      <w:lvlText w:val="%1.%2.%3.%4.%5.%6.%7.%8.%9."/>
      <w:lvlJc w:val="left"/>
      <w:pPr>
        <w:ind w:left="1800" w:hanging="1800"/>
      </w:pPr>
      <w:rPr>
        <w:rFonts w:cs="Arial Unicode MS" w:hint="default"/>
        <w:color w:val="000000"/>
      </w:rPr>
    </w:lvl>
  </w:abstractNum>
  <w:abstractNum w:abstractNumId="23" w15:restartNumberingAfterBreak="0">
    <w:nsid w:val="47C80CE4"/>
    <w:multiLevelType w:val="hybridMultilevel"/>
    <w:tmpl w:val="6C206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9730E"/>
    <w:multiLevelType w:val="hybridMultilevel"/>
    <w:tmpl w:val="2BE09E3C"/>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B923550"/>
    <w:multiLevelType w:val="hybridMultilevel"/>
    <w:tmpl w:val="18A49420"/>
    <w:lvl w:ilvl="0" w:tplc="E1AC04B4">
      <w:start w:val="1"/>
      <w:numFmt w:val="bullet"/>
      <w:pStyle w:val="Aufz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C2E15B5"/>
    <w:multiLevelType w:val="hybridMultilevel"/>
    <w:tmpl w:val="056C52AE"/>
    <w:lvl w:ilvl="0" w:tplc="DB468D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8A4DE5"/>
    <w:multiLevelType w:val="multilevel"/>
    <w:tmpl w:val="1DB04A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1D02924"/>
    <w:multiLevelType w:val="hybridMultilevel"/>
    <w:tmpl w:val="E654B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2AB7857"/>
    <w:multiLevelType w:val="hybridMultilevel"/>
    <w:tmpl w:val="486257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F10839"/>
    <w:multiLevelType w:val="multilevel"/>
    <w:tmpl w:val="1DB04A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3E2172C"/>
    <w:multiLevelType w:val="hybridMultilevel"/>
    <w:tmpl w:val="77849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1630E"/>
    <w:multiLevelType w:val="multilevel"/>
    <w:tmpl w:val="EA22A62C"/>
    <w:lvl w:ilvl="0">
      <w:start w:val="1"/>
      <w:numFmt w:val="decimal"/>
      <w:lvlText w:val="%1."/>
      <w:lvlJc w:val="left"/>
      <w:pPr>
        <w:ind w:left="7200" w:hanging="360"/>
      </w:pPr>
      <w:rPr>
        <w:b/>
      </w:rPr>
    </w:lvl>
    <w:lvl w:ilvl="1">
      <w:start w:val="1"/>
      <w:numFmt w:val="decimal"/>
      <w:isLgl/>
      <w:lvlText w:val="%1.%2."/>
      <w:lvlJc w:val="left"/>
      <w:pPr>
        <w:ind w:left="1800" w:hanging="900"/>
      </w:pPr>
      <w:rPr>
        <w:rFonts w:cs="Arial Unicode MS" w:hint="default"/>
        <w:b w:val="0"/>
        <w:color w:val="000000"/>
      </w:rPr>
    </w:lvl>
    <w:lvl w:ilvl="2">
      <w:start w:val="1"/>
      <w:numFmt w:val="decimal"/>
      <w:isLgl/>
      <w:lvlText w:val="%1.%2.%3."/>
      <w:lvlJc w:val="left"/>
      <w:pPr>
        <w:ind w:left="1260" w:hanging="900"/>
      </w:pPr>
      <w:rPr>
        <w:rFonts w:cs="Arial Unicode MS" w:hint="default"/>
        <w:b w:val="0"/>
        <w:color w:val="000000"/>
      </w:rPr>
    </w:lvl>
    <w:lvl w:ilvl="3">
      <w:start w:val="1"/>
      <w:numFmt w:val="decimal"/>
      <w:isLgl/>
      <w:lvlText w:val="%1.%2.%3.%4."/>
      <w:lvlJc w:val="left"/>
      <w:pPr>
        <w:ind w:left="1440" w:hanging="1080"/>
      </w:pPr>
      <w:rPr>
        <w:rFonts w:cs="Arial Unicode MS" w:hint="default"/>
        <w:color w:val="000000"/>
      </w:rPr>
    </w:lvl>
    <w:lvl w:ilvl="4">
      <w:start w:val="1"/>
      <w:numFmt w:val="decimal"/>
      <w:isLgl/>
      <w:lvlText w:val="%1.%2.%3.%4.%5."/>
      <w:lvlJc w:val="left"/>
      <w:pPr>
        <w:ind w:left="1440" w:hanging="1080"/>
      </w:pPr>
      <w:rPr>
        <w:rFonts w:cs="Arial Unicode MS" w:hint="default"/>
        <w:color w:val="000000"/>
      </w:rPr>
    </w:lvl>
    <w:lvl w:ilvl="5">
      <w:start w:val="1"/>
      <w:numFmt w:val="decimal"/>
      <w:isLgl/>
      <w:lvlText w:val="%1.%2.%3.%4.%5.%6."/>
      <w:lvlJc w:val="left"/>
      <w:pPr>
        <w:ind w:left="1800" w:hanging="1440"/>
      </w:pPr>
      <w:rPr>
        <w:rFonts w:cs="Arial Unicode MS" w:hint="default"/>
        <w:color w:val="000000"/>
      </w:rPr>
    </w:lvl>
    <w:lvl w:ilvl="6">
      <w:start w:val="1"/>
      <w:numFmt w:val="decimal"/>
      <w:isLgl/>
      <w:lvlText w:val="%1.%2.%3.%4.%5.%6.%7."/>
      <w:lvlJc w:val="left"/>
      <w:pPr>
        <w:ind w:left="1800" w:hanging="1440"/>
      </w:pPr>
      <w:rPr>
        <w:rFonts w:cs="Arial Unicode MS" w:hint="default"/>
        <w:color w:val="000000"/>
      </w:rPr>
    </w:lvl>
    <w:lvl w:ilvl="7">
      <w:start w:val="1"/>
      <w:numFmt w:val="decimal"/>
      <w:isLgl/>
      <w:lvlText w:val="%1.%2.%3.%4.%5.%6.%7.%8."/>
      <w:lvlJc w:val="left"/>
      <w:pPr>
        <w:ind w:left="2160" w:hanging="1800"/>
      </w:pPr>
      <w:rPr>
        <w:rFonts w:cs="Arial Unicode MS" w:hint="default"/>
        <w:color w:val="000000"/>
      </w:rPr>
    </w:lvl>
    <w:lvl w:ilvl="8">
      <w:start w:val="1"/>
      <w:numFmt w:val="decimal"/>
      <w:isLgl/>
      <w:lvlText w:val="%1.%2.%3.%4.%5.%6.%7.%8.%9."/>
      <w:lvlJc w:val="left"/>
      <w:pPr>
        <w:ind w:left="2160" w:hanging="1800"/>
      </w:pPr>
      <w:rPr>
        <w:rFonts w:cs="Arial Unicode MS" w:hint="default"/>
        <w:color w:val="000000"/>
      </w:rPr>
    </w:lvl>
  </w:abstractNum>
  <w:abstractNum w:abstractNumId="33" w15:restartNumberingAfterBreak="0">
    <w:nsid w:val="698861CB"/>
    <w:multiLevelType w:val="hybridMultilevel"/>
    <w:tmpl w:val="0F86CADC"/>
    <w:lvl w:ilvl="0" w:tplc="F98ACFF8">
      <w:numFmt w:val="bullet"/>
      <w:lvlText w:val="-"/>
      <w:lvlJc w:val="left"/>
      <w:pPr>
        <w:ind w:left="720" w:hanging="360"/>
      </w:pPr>
      <w:rPr>
        <w:rFonts w:ascii="Georgia" w:eastAsia="Arial Unicode MS" w:hAnsi="Georgia" w:cstheme="majorHAnsi"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322713"/>
    <w:multiLevelType w:val="multilevel"/>
    <w:tmpl w:val="DD6E8860"/>
    <w:lvl w:ilvl="0">
      <w:start w:val="1"/>
      <w:numFmt w:val="decimal"/>
      <w:lvlText w:val="%1."/>
      <w:lvlJc w:val="left"/>
      <w:pPr>
        <w:ind w:left="720" w:hanging="360"/>
      </w:pPr>
      <w:rPr>
        <w:rFonts w:ascii="Georgia" w:eastAsia="Arial Unicode MS" w:hAnsi="Georgia" w:cstheme="majorHAnsi"/>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5" w15:restartNumberingAfterBreak="0">
    <w:nsid w:val="73FD050C"/>
    <w:multiLevelType w:val="hybridMultilevel"/>
    <w:tmpl w:val="BBD2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45346"/>
    <w:multiLevelType w:val="hybridMultilevel"/>
    <w:tmpl w:val="B27C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4327E"/>
    <w:multiLevelType w:val="multilevel"/>
    <w:tmpl w:val="EA22A62C"/>
    <w:lvl w:ilvl="0">
      <w:start w:val="1"/>
      <w:numFmt w:val="decimal"/>
      <w:lvlText w:val="%1."/>
      <w:lvlJc w:val="left"/>
      <w:pPr>
        <w:ind w:left="7200" w:hanging="360"/>
      </w:pPr>
      <w:rPr>
        <w:b/>
      </w:rPr>
    </w:lvl>
    <w:lvl w:ilvl="1">
      <w:start w:val="1"/>
      <w:numFmt w:val="decimal"/>
      <w:isLgl/>
      <w:lvlText w:val="%1.%2."/>
      <w:lvlJc w:val="left"/>
      <w:pPr>
        <w:ind w:left="1800" w:hanging="900"/>
      </w:pPr>
      <w:rPr>
        <w:rFonts w:cs="Arial Unicode MS" w:hint="default"/>
        <w:b w:val="0"/>
        <w:color w:val="000000"/>
      </w:rPr>
    </w:lvl>
    <w:lvl w:ilvl="2">
      <w:start w:val="1"/>
      <w:numFmt w:val="decimal"/>
      <w:isLgl/>
      <w:lvlText w:val="%1.%2.%3."/>
      <w:lvlJc w:val="left"/>
      <w:pPr>
        <w:ind w:left="1260" w:hanging="900"/>
      </w:pPr>
      <w:rPr>
        <w:rFonts w:cs="Arial Unicode MS" w:hint="default"/>
        <w:b w:val="0"/>
        <w:color w:val="000000"/>
      </w:rPr>
    </w:lvl>
    <w:lvl w:ilvl="3">
      <w:start w:val="1"/>
      <w:numFmt w:val="decimal"/>
      <w:isLgl/>
      <w:lvlText w:val="%1.%2.%3.%4."/>
      <w:lvlJc w:val="left"/>
      <w:pPr>
        <w:ind w:left="1440" w:hanging="1080"/>
      </w:pPr>
      <w:rPr>
        <w:rFonts w:cs="Arial Unicode MS" w:hint="default"/>
        <w:color w:val="000000"/>
      </w:rPr>
    </w:lvl>
    <w:lvl w:ilvl="4">
      <w:start w:val="1"/>
      <w:numFmt w:val="decimal"/>
      <w:isLgl/>
      <w:lvlText w:val="%1.%2.%3.%4.%5."/>
      <w:lvlJc w:val="left"/>
      <w:pPr>
        <w:ind w:left="1440" w:hanging="1080"/>
      </w:pPr>
      <w:rPr>
        <w:rFonts w:cs="Arial Unicode MS" w:hint="default"/>
        <w:color w:val="000000"/>
      </w:rPr>
    </w:lvl>
    <w:lvl w:ilvl="5">
      <w:start w:val="1"/>
      <w:numFmt w:val="decimal"/>
      <w:isLgl/>
      <w:lvlText w:val="%1.%2.%3.%4.%5.%6."/>
      <w:lvlJc w:val="left"/>
      <w:pPr>
        <w:ind w:left="1800" w:hanging="1440"/>
      </w:pPr>
      <w:rPr>
        <w:rFonts w:cs="Arial Unicode MS" w:hint="default"/>
        <w:color w:val="000000"/>
      </w:rPr>
    </w:lvl>
    <w:lvl w:ilvl="6">
      <w:start w:val="1"/>
      <w:numFmt w:val="decimal"/>
      <w:isLgl/>
      <w:lvlText w:val="%1.%2.%3.%4.%5.%6.%7."/>
      <w:lvlJc w:val="left"/>
      <w:pPr>
        <w:ind w:left="1800" w:hanging="1440"/>
      </w:pPr>
      <w:rPr>
        <w:rFonts w:cs="Arial Unicode MS" w:hint="default"/>
        <w:color w:val="000000"/>
      </w:rPr>
    </w:lvl>
    <w:lvl w:ilvl="7">
      <w:start w:val="1"/>
      <w:numFmt w:val="decimal"/>
      <w:isLgl/>
      <w:lvlText w:val="%1.%2.%3.%4.%5.%6.%7.%8."/>
      <w:lvlJc w:val="left"/>
      <w:pPr>
        <w:ind w:left="2160" w:hanging="1800"/>
      </w:pPr>
      <w:rPr>
        <w:rFonts w:cs="Arial Unicode MS" w:hint="default"/>
        <w:color w:val="000000"/>
      </w:rPr>
    </w:lvl>
    <w:lvl w:ilvl="8">
      <w:start w:val="1"/>
      <w:numFmt w:val="decimal"/>
      <w:isLgl/>
      <w:lvlText w:val="%1.%2.%3.%4.%5.%6.%7.%8.%9."/>
      <w:lvlJc w:val="left"/>
      <w:pPr>
        <w:ind w:left="2160" w:hanging="1800"/>
      </w:pPr>
      <w:rPr>
        <w:rFonts w:cs="Arial Unicode MS" w:hint="default"/>
        <w:color w:val="000000"/>
      </w:rPr>
    </w:lvl>
  </w:abstractNum>
  <w:num w:numId="1" w16cid:durableId="546646411">
    <w:abstractNumId w:val="15"/>
  </w:num>
  <w:num w:numId="2" w16cid:durableId="2028868581">
    <w:abstractNumId w:val="17"/>
  </w:num>
  <w:num w:numId="3" w16cid:durableId="231165001">
    <w:abstractNumId w:val="21"/>
  </w:num>
  <w:num w:numId="4" w16cid:durableId="566845014">
    <w:abstractNumId w:val="14"/>
  </w:num>
  <w:num w:numId="5" w16cid:durableId="998315571">
    <w:abstractNumId w:val="19"/>
  </w:num>
  <w:num w:numId="6" w16cid:durableId="42409624">
    <w:abstractNumId w:val="2"/>
  </w:num>
  <w:num w:numId="7" w16cid:durableId="1982415528">
    <w:abstractNumId w:val="5"/>
  </w:num>
  <w:num w:numId="8" w16cid:durableId="1310552710">
    <w:abstractNumId w:val="23"/>
  </w:num>
  <w:num w:numId="9" w16cid:durableId="471681102">
    <w:abstractNumId w:val="33"/>
  </w:num>
  <w:num w:numId="10" w16cid:durableId="305014709">
    <w:abstractNumId w:val="20"/>
  </w:num>
  <w:num w:numId="11" w16cid:durableId="956524286">
    <w:abstractNumId w:val="9"/>
  </w:num>
  <w:num w:numId="12" w16cid:durableId="1510607515">
    <w:abstractNumId w:val="1"/>
  </w:num>
  <w:num w:numId="13" w16cid:durableId="1383406438">
    <w:abstractNumId w:val="18"/>
  </w:num>
  <w:num w:numId="14" w16cid:durableId="1609118012">
    <w:abstractNumId w:val="22"/>
  </w:num>
  <w:num w:numId="15" w16cid:durableId="1922253581">
    <w:abstractNumId w:val="31"/>
  </w:num>
  <w:num w:numId="16" w16cid:durableId="20980994">
    <w:abstractNumId w:val="8"/>
  </w:num>
  <w:num w:numId="17" w16cid:durableId="345326529">
    <w:abstractNumId w:val="37"/>
  </w:num>
  <w:num w:numId="18" w16cid:durableId="2142068126">
    <w:abstractNumId w:val="27"/>
  </w:num>
  <w:num w:numId="19" w16cid:durableId="1139347610">
    <w:abstractNumId w:val="13"/>
  </w:num>
  <w:num w:numId="20" w16cid:durableId="523634991">
    <w:abstractNumId w:val="30"/>
  </w:num>
  <w:num w:numId="21" w16cid:durableId="968169703">
    <w:abstractNumId w:val="4"/>
  </w:num>
  <w:num w:numId="22" w16cid:durableId="1263025894">
    <w:abstractNumId w:val="26"/>
  </w:num>
  <w:num w:numId="23" w16cid:durableId="1386441920">
    <w:abstractNumId w:val="0"/>
  </w:num>
  <w:num w:numId="24" w16cid:durableId="1829905529">
    <w:abstractNumId w:val="29"/>
  </w:num>
  <w:num w:numId="25" w16cid:durableId="469901777">
    <w:abstractNumId w:val="6"/>
  </w:num>
  <w:num w:numId="26" w16cid:durableId="79913526">
    <w:abstractNumId w:val="3"/>
  </w:num>
  <w:num w:numId="27" w16cid:durableId="1132211628">
    <w:abstractNumId w:val="36"/>
  </w:num>
  <w:num w:numId="28" w16cid:durableId="1196312795">
    <w:abstractNumId w:val="35"/>
  </w:num>
  <w:num w:numId="29" w16cid:durableId="2146846527">
    <w:abstractNumId w:val="25"/>
  </w:num>
  <w:num w:numId="30" w16cid:durableId="21012213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226109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1290638">
    <w:abstractNumId w:val="32"/>
  </w:num>
  <w:num w:numId="33" w16cid:durableId="854537171">
    <w:abstractNumId w:val="12"/>
  </w:num>
  <w:num w:numId="34" w16cid:durableId="1349715548">
    <w:abstractNumId w:val="10"/>
  </w:num>
  <w:num w:numId="35" w16cid:durableId="1406219286">
    <w:abstractNumId w:val="34"/>
  </w:num>
  <w:num w:numId="36" w16cid:durableId="886144974">
    <w:abstractNumId w:val="11"/>
  </w:num>
  <w:num w:numId="37" w16cid:durableId="279651774">
    <w:abstractNumId w:val="7"/>
  </w:num>
  <w:num w:numId="38" w16cid:durableId="10834068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C6B"/>
    <w:rsid w:val="00001CC4"/>
    <w:rsid w:val="00003DE8"/>
    <w:rsid w:val="0000462A"/>
    <w:rsid w:val="0000507B"/>
    <w:rsid w:val="00005E97"/>
    <w:rsid w:val="00010A92"/>
    <w:rsid w:val="00010DD4"/>
    <w:rsid w:val="00011D99"/>
    <w:rsid w:val="00015507"/>
    <w:rsid w:val="00022A50"/>
    <w:rsid w:val="000257F0"/>
    <w:rsid w:val="0002597E"/>
    <w:rsid w:val="000322C4"/>
    <w:rsid w:val="00036DF8"/>
    <w:rsid w:val="00046A93"/>
    <w:rsid w:val="00054112"/>
    <w:rsid w:val="000547D2"/>
    <w:rsid w:val="00062A3B"/>
    <w:rsid w:val="000652FF"/>
    <w:rsid w:val="000765C6"/>
    <w:rsid w:val="00077337"/>
    <w:rsid w:val="0007737A"/>
    <w:rsid w:val="00080A98"/>
    <w:rsid w:val="000810C5"/>
    <w:rsid w:val="0008534B"/>
    <w:rsid w:val="0009169F"/>
    <w:rsid w:val="000960F9"/>
    <w:rsid w:val="000A2D10"/>
    <w:rsid w:val="000A4391"/>
    <w:rsid w:val="000A6FDB"/>
    <w:rsid w:val="000B0A16"/>
    <w:rsid w:val="000B4F54"/>
    <w:rsid w:val="000C62D0"/>
    <w:rsid w:val="000C6D68"/>
    <w:rsid w:val="000C787E"/>
    <w:rsid w:val="000D1111"/>
    <w:rsid w:val="000D27CD"/>
    <w:rsid w:val="000D4CA2"/>
    <w:rsid w:val="000D6651"/>
    <w:rsid w:val="000E6C20"/>
    <w:rsid w:val="000F12CD"/>
    <w:rsid w:val="000F3B31"/>
    <w:rsid w:val="000F6C8A"/>
    <w:rsid w:val="000F6FC7"/>
    <w:rsid w:val="001050F5"/>
    <w:rsid w:val="00105274"/>
    <w:rsid w:val="00131684"/>
    <w:rsid w:val="00131F5F"/>
    <w:rsid w:val="00132ECF"/>
    <w:rsid w:val="00136818"/>
    <w:rsid w:val="00140531"/>
    <w:rsid w:val="001454C1"/>
    <w:rsid w:val="00152984"/>
    <w:rsid w:val="00152F95"/>
    <w:rsid w:val="00153186"/>
    <w:rsid w:val="00153317"/>
    <w:rsid w:val="00153A61"/>
    <w:rsid w:val="00157D18"/>
    <w:rsid w:val="00163C6B"/>
    <w:rsid w:val="001717FB"/>
    <w:rsid w:val="00176D86"/>
    <w:rsid w:val="00180ABB"/>
    <w:rsid w:val="00191C1D"/>
    <w:rsid w:val="0019594C"/>
    <w:rsid w:val="0019679C"/>
    <w:rsid w:val="00196E68"/>
    <w:rsid w:val="001A1FDF"/>
    <w:rsid w:val="001A7F7E"/>
    <w:rsid w:val="001B08AC"/>
    <w:rsid w:val="001B1B97"/>
    <w:rsid w:val="001B3440"/>
    <w:rsid w:val="001B5AD1"/>
    <w:rsid w:val="001C0669"/>
    <w:rsid w:val="001C0C0D"/>
    <w:rsid w:val="001C4420"/>
    <w:rsid w:val="001D444E"/>
    <w:rsid w:val="001E48B9"/>
    <w:rsid w:val="001E4B84"/>
    <w:rsid w:val="001F2226"/>
    <w:rsid w:val="001F2B4A"/>
    <w:rsid w:val="001F3835"/>
    <w:rsid w:val="001F3CAA"/>
    <w:rsid w:val="001F4D7B"/>
    <w:rsid w:val="001F6DC2"/>
    <w:rsid w:val="002007CF"/>
    <w:rsid w:val="00201B33"/>
    <w:rsid w:val="002054D8"/>
    <w:rsid w:val="00205962"/>
    <w:rsid w:val="00205D91"/>
    <w:rsid w:val="00213725"/>
    <w:rsid w:val="00213A5E"/>
    <w:rsid w:val="0022165C"/>
    <w:rsid w:val="00223404"/>
    <w:rsid w:val="00230D81"/>
    <w:rsid w:val="00232744"/>
    <w:rsid w:val="002353BE"/>
    <w:rsid w:val="00255D33"/>
    <w:rsid w:val="002600D4"/>
    <w:rsid w:val="0026480F"/>
    <w:rsid w:val="0027329C"/>
    <w:rsid w:val="00282446"/>
    <w:rsid w:val="002850E8"/>
    <w:rsid w:val="00285F67"/>
    <w:rsid w:val="00292ED7"/>
    <w:rsid w:val="00296FD1"/>
    <w:rsid w:val="002A1097"/>
    <w:rsid w:val="002A1117"/>
    <w:rsid w:val="002A376C"/>
    <w:rsid w:val="002A3DF3"/>
    <w:rsid w:val="002A4259"/>
    <w:rsid w:val="002A6772"/>
    <w:rsid w:val="002B0B79"/>
    <w:rsid w:val="002C0321"/>
    <w:rsid w:val="002C3FEF"/>
    <w:rsid w:val="002D116C"/>
    <w:rsid w:val="002E058C"/>
    <w:rsid w:val="002E6DD3"/>
    <w:rsid w:val="002F063A"/>
    <w:rsid w:val="002F7789"/>
    <w:rsid w:val="00300465"/>
    <w:rsid w:val="00306C20"/>
    <w:rsid w:val="003109B3"/>
    <w:rsid w:val="00313613"/>
    <w:rsid w:val="00315EC3"/>
    <w:rsid w:val="00320A49"/>
    <w:rsid w:val="003257BB"/>
    <w:rsid w:val="00326A96"/>
    <w:rsid w:val="00327997"/>
    <w:rsid w:val="003311C0"/>
    <w:rsid w:val="00333973"/>
    <w:rsid w:val="003358C9"/>
    <w:rsid w:val="00342258"/>
    <w:rsid w:val="00343508"/>
    <w:rsid w:val="003442F3"/>
    <w:rsid w:val="003459CE"/>
    <w:rsid w:val="0036086B"/>
    <w:rsid w:val="0036142D"/>
    <w:rsid w:val="00374B2E"/>
    <w:rsid w:val="003775FA"/>
    <w:rsid w:val="003778B4"/>
    <w:rsid w:val="00380C30"/>
    <w:rsid w:val="00387F14"/>
    <w:rsid w:val="003954FD"/>
    <w:rsid w:val="00396FEB"/>
    <w:rsid w:val="003A5F2C"/>
    <w:rsid w:val="003A6CC9"/>
    <w:rsid w:val="003B148E"/>
    <w:rsid w:val="003B2A28"/>
    <w:rsid w:val="003C0D5D"/>
    <w:rsid w:val="003C24BD"/>
    <w:rsid w:val="003D0BAC"/>
    <w:rsid w:val="003D1272"/>
    <w:rsid w:val="003D3283"/>
    <w:rsid w:val="003D3C44"/>
    <w:rsid w:val="003F24ED"/>
    <w:rsid w:val="003F585F"/>
    <w:rsid w:val="004063C1"/>
    <w:rsid w:val="00412917"/>
    <w:rsid w:val="0041572F"/>
    <w:rsid w:val="0041799B"/>
    <w:rsid w:val="004229DC"/>
    <w:rsid w:val="00424D33"/>
    <w:rsid w:val="0042755B"/>
    <w:rsid w:val="004279F2"/>
    <w:rsid w:val="004403DC"/>
    <w:rsid w:val="00447257"/>
    <w:rsid w:val="004516F3"/>
    <w:rsid w:val="00464D2A"/>
    <w:rsid w:val="004664A4"/>
    <w:rsid w:val="0047045D"/>
    <w:rsid w:val="0047137F"/>
    <w:rsid w:val="0047283B"/>
    <w:rsid w:val="00480AF3"/>
    <w:rsid w:val="00481823"/>
    <w:rsid w:val="00482031"/>
    <w:rsid w:val="00485606"/>
    <w:rsid w:val="00490C6A"/>
    <w:rsid w:val="0049311A"/>
    <w:rsid w:val="00494595"/>
    <w:rsid w:val="004A0797"/>
    <w:rsid w:val="004A4CAA"/>
    <w:rsid w:val="004B308E"/>
    <w:rsid w:val="004B3364"/>
    <w:rsid w:val="004B467B"/>
    <w:rsid w:val="004B4B5F"/>
    <w:rsid w:val="004B65C9"/>
    <w:rsid w:val="004C1819"/>
    <w:rsid w:val="004C780B"/>
    <w:rsid w:val="004D1A1C"/>
    <w:rsid w:val="004D1F18"/>
    <w:rsid w:val="004D63CC"/>
    <w:rsid w:val="004D66B9"/>
    <w:rsid w:val="004D72C4"/>
    <w:rsid w:val="004E11C3"/>
    <w:rsid w:val="004E1E41"/>
    <w:rsid w:val="004E58F7"/>
    <w:rsid w:val="004E5CEB"/>
    <w:rsid w:val="004E6E4A"/>
    <w:rsid w:val="004E6F0F"/>
    <w:rsid w:val="004F3175"/>
    <w:rsid w:val="004F540B"/>
    <w:rsid w:val="0050263E"/>
    <w:rsid w:val="00503C29"/>
    <w:rsid w:val="005074BF"/>
    <w:rsid w:val="00525F23"/>
    <w:rsid w:val="005261ED"/>
    <w:rsid w:val="0052786C"/>
    <w:rsid w:val="0053036E"/>
    <w:rsid w:val="0053173F"/>
    <w:rsid w:val="00534C27"/>
    <w:rsid w:val="005372A3"/>
    <w:rsid w:val="00543B28"/>
    <w:rsid w:val="005445F6"/>
    <w:rsid w:val="00546006"/>
    <w:rsid w:val="00546BEE"/>
    <w:rsid w:val="0055077B"/>
    <w:rsid w:val="00550ADA"/>
    <w:rsid w:val="00552B47"/>
    <w:rsid w:val="00554A23"/>
    <w:rsid w:val="00554D53"/>
    <w:rsid w:val="005727ED"/>
    <w:rsid w:val="005729D2"/>
    <w:rsid w:val="00573503"/>
    <w:rsid w:val="00576484"/>
    <w:rsid w:val="00576CE8"/>
    <w:rsid w:val="00581BE2"/>
    <w:rsid w:val="005857B7"/>
    <w:rsid w:val="00586514"/>
    <w:rsid w:val="00587E31"/>
    <w:rsid w:val="00590B2C"/>
    <w:rsid w:val="005917AD"/>
    <w:rsid w:val="00592206"/>
    <w:rsid w:val="00592CCC"/>
    <w:rsid w:val="00593E7C"/>
    <w:rsid w:val="005A0056"/>
    <w:rsid w:val="005B040F"/>
    <w:rsid w:val="005B0FDE"/>
    <w:rsid w:val="005B73A9"/>
    <w:rsid w:val="005C276B"/>
    <w:rsid w:val="005D1092"/>
    <w:rsid w:val="005D60D5"/>
    <w:rsid w:val="005E2977"/>
    <w:rsid w:val="005E64F3"/>
    <w:rsid w:val="005F1230"/>
    <w:rsid w:val="0060104B"/>
    <w:rsid w:val="0060372F"/>
    <w:rsid w:val="00612269"/>
    <w:rsid w:val="0061357B"/>
    <w:rsid w:val="0061504D"/>
    <w:rsid w:val="00620563"/>
    <w:rsid w:val="00621809"/>
    <w:rsid w:val="006232FA"/>
    <w:rsid w:val="00627AD6"/>
    <w:rsid w:val="006334D0"/>
    <w:rsid w:val="00633F73"/>
    <w:rsid w:val="00637B53"/>
    <w:rsid w:val="00637E5B"/>
    <w:rsid w:val="00642FF1"/>
    <w:rsid w:val="0064480B"/>
    <w:rsid w:val="00653CD6"/>
    <w:rsid w:val="00661433"/>
    <w:rsid w:val="00663B0A"/>
    <w:rsid w:val="0066470F"/>
    <w:rsid w:val="00665A49"/>
    <w:rsid w:val="006743CB"/>
    <w:rsid w:val="00675CB9"/>
    <w:rsid w:val="00675F9E"/>
    <w:rsid w:val="00682571"/>
    <w:rsid w:val="00691308"/>
    <w:rsid w:val="00695F19"/>
    <w:rsid w:val="006A2A9F"/>
    <w:rsid w:val="006C1625"/>
    <w:rsid w:val="006C5A6F"/>
    <w:rsid w:val="006C6003"/>
    <w:rsid w:val="006D0A57"/>
    <w:rsid w:val="006D169A"/>
    <w:rsid w:val="006D3991"/>
    <w:rsid w:val="006E23F5"/>
    <w:rsid w:val="006E62B3"/>
    <w:rsid w:val="006E78B1"/>
    <w:rsid w:val="006F0C6E"/>
    <w:rsid w:val="006F35D8"/>
    <w:rsid w:val="00702286"/>
    <w:rsid w:val="00703882"/>
    <w:rsid w:val="007040C8"/>
    <w:rsid w:val="00705832"/>
    <w:rsid w:val="007067F1"/>
    <w:rsid w:val="007239B5"/>
    <w:rsid w:val="00723E15"/>
    <w:rsid w:val="0073548A"/>
    <w:rsid w:val="0073614A"/>
    <w:rsid w:val="00747B89"/>
    <w:rsid w:val="007507BF"/>
    <w:rsid w:val="0075267A"/>
    <w:rsid w:val="00754A20"/>
    <w:rsid w:val="00754ECE"/>
    <w:rsid w:val="00763390"/>
    <w:rsid w:val="0077365F"/>
    <w:rsid w:val="00776CA9"/>
    <w:rsid w:val="00777EF2"/>
    <w:rsid w:val="007846F5"/>
    <w:rsid w:val="007847CF"/>
    <w:rsid w:val="00786C7D"/>
    <w:rsid w:val="00794C38"/>
    <w:rsid w:val="007A47AA"/>
    <w:rsid w:val="007A5F38"/>
    <w:rsid w:val="007A778C"/>
    <w:rsid w:val="007B1D0D"/>
    <w:rsid w:val="007C5D26"/>
    <w:rsid w:val="007D2048"/>
    <w:rsid w:val="007D44DA"/>
    <w:rsid w:val="007D6112"/>
    <w:rsid w:val="007E1F76"/>
    <w:rsid w:val="007E285A"/>
    <w:rsid w:val="007E666B"/>
    <w:rsid w:val="007E7B37"/>
    <w:rsid w:val="007F0B6E"/>
    <w:rsid w:val="007F2435"/>
    <w:rsid w:val="007F77E6"/>
    <w:rsid w:val="008005AC"/>
    <w:rsid w:val="00803A66"/>
    <w:rsid w:val="00806C4F"/>
    <w:rsid w:val="00811F85"/>
    <w:rsid w:val="00812051"/>
    <w:rsid w:val="00814B27"/>
    <w:rsid w:val="00815042"/>
    <w:rsid w:val="00815DFE"/>
    <w:rsid w:val="00824D12"/>
    <w:rsid w:val="008253DF"/>
    <w:rsid w:val="008254D2"/>
    <w:rsid w:val="008348B7"/>
    <w:rsid w:val="00843E60"/>
    <w:rsid w:val="00845768"/>
    <w:rsid w:val="00854047"/>
    <w:rsid w:val="00856CA6"/>
    <w:rsid w:val="00856FAD"/>
    <w:rsid w:val="00864931"/>
    <w:rsid w:val="00864D07"/>
    <w:rsid w:val="00864EBB"/>
    <w:rsid w:val="00870C2C"/>
    <w:rsid w:val="00871B4C"/>
    <w:rsid w:val="00874C7A"/>
    <w:rsid w:val="00876551"/>
    <w:rsid w:val="008944E4"/>
    <w:rsid w:val="0089717C"/>
    <w:rsid w:val="00897AD3"/>
    <w:rsid w:val="008A318E"/>
    <w:rsid w:val="008A7722"/>
    <w:rsid w:val="008B2EBD"/>
    <w:rsid w:val="008B71E2"/>
    <w:rsid w:val="008C33B1"/>
    <w:rsid w:val="008C7D16"/>
    <w:rsid w:val="008D482E"/>
    <w:rsid w:val="008D4FB6"/>
    <w:rsid w:val="008E044E"/>
    <w:rsid w:val="008E788D"/>
    <w:rsid w:val="008F1989"/>
    <w:rsid w:val="008F6CCD"/>
    <w:rsid w:val="009022C7"/>
    <w:rsid w:val="00907889"/>
    <w:rsid w:val="009116E0"/>
    <w:rsid w:val="00914199"/>
    <w:rsid w:val="00914B4D"/>
    <w:rsid w:val="0091530E"/>
    <w:rsid w:val="0091610B"/>
    <w:rsid w:val="00917880"/>
    <w:rsid w:val="00917CCD"/>
    <w:rsid w:val="00920195"/>
    <w:rsid w:val="00920EEB"/>
    <w:rsid w:val="00921243"/>
    <w:rsid w:val="00922A99"/>
    <w:rsid w:val="0092717B"/>
    <w:rsid w:val="00934248"/>
    <w:rsid w:val="00937F17"/>
    <w:rsid w:val="0094574B"/>
    <w:rsid w:val="00945B2F"/>
    <w:rsid w:val="00947A60"/>
    <w:rsid w:val="00947B4A"/>
    <w:rsid w:val="009504DF"/>
    <w:rsid w:val="00955405"/>
    <w:rsid w:val="00956EA6"/>
    <w:rsid w:val="009623EB"/>
    <w:rsid w:val="009625F5"/>
    <w:rsid w:val="00963FAB"/>
    <w:rsid w:val="00965207"/>
    <w:rsid w:val="009744B5"/>
    <w:rsid w:val="00976C52"/>
    <w:rsid w:val="009816C5"/>
    <w:rsid w:val="00992659"/>
    <w:rsid w:val="0099560B"/>
    <w:rsid w:val="00995F97"/>
    <w:rsid w:val="00996652"/>
    <w:rsid w:val="009B59AA"/>
    <w:rsid w:val="009D40A7"/>
    <w:rsid w:val="009D44B9"/>
    <w:rsid w:val="009E208A"/>
    <w:rsid w:val="009E222E"/>
    <w:rsid w:val="009E72DA"/>
    <w:rsid w:val="009E7F8D"/>
    <w:rsid w:val="009F39D2"/>
    <w:rsid w:val="009F5C2A"/>
    <w:rsid w:val="009F70FE"/>
    <w:rsid w:val="009F7FA4"/>
    <w:rsid w:val="00A02297"/>
    <w:rsid w:val="00A03886"/>
    <w:rsid w:val="00A1556B"/>
    <w:rsid w:val="00A23827"/>
    <w:rsid w:val="00A41A15"/>
    <w:rsid w:val="00A41E66"/>
    <w:rsid w:val="00A46408"/>
    <w:rsid w:val="00A5483A"/>
    <w:rsid w:val="00A63B14"/>
    <w:rsid w:val="00A643CD"/>
    <w:rsid w:val="00A67DC7"/>
    <w:rsid w:val="00A74834"/>
    <w:rsid w:val="00A76996"/>
    <w:rsid w:val="00A76D1B"/>
    <w:rsid w:val="00A8049F"/>
    <w:rsid w:val="00A81A95"/>
    <w:rsid w:val="00A81BBC"/>
    <w:rsid w:val="00A83416"/>
    <w:rsid w:val="00A83E6A"/>
    <w:rsid w:val="00A905AB"/>
    <w:rsid w:val="00A95323"/>
    <w:rsid w:val="00AA3BC5"/>
    <w:rsid w:val="00AB4F79"/>
    <w:rsid w:val="00AC0692"/>
    <w:rsid w:val="00AC0BEE"/>
    <w:rsid w:val="00AC339A"/>
    <w:rsid w:val="00AC4A13"/>
    <w:rsid w:val="00AC7062"/>
    <w:rsid w:val="00AD16B2"/>
    <w:rsid w:val="00AD27A5"/>
    <w:rsid w:val="00AD61AA"/>
    <w:rsid w:val="00AE57D5"/>
    <w:rsid w:val="00AF13FF"/>
    <w:rsid w:val="00AF26DE"/>
    <w:rsid w:val="00B0192A"/>
    <w:rsid w:val="00B01D6C"/>
    <w:rsid w:val="00B023CE"/>
    <w:rsid w:val="00B07D90"/>
    <w:rsid w:val="00B10616"/>
    <w:rsid w:val="00B15036"/>
    <w:rsid w:val="00B23AF7"/>
    <w:rsid w:val="00B2501D"/>
    <w:rsid w:val="00B344F5"/>
    <w:rsid w:val="00B41D52"/>
    <w:rsid w:val="00B43EF4"/>
    <w:rsid w:val="00B450DD"/>
    <w:rsid w:val="00B46D43"/>
    <w:rsid w:val="00B556FF"/>
    <w:rsid w:val="00B631A8"/>
    <w:rsid w:val="00B63851"/>
    <w:rsid w:val="00B66B61"/>
    <w:rsid w:val="00B870BC"/>
    <w:rsid w:val="00B92CB8"/>
    <w:rsid w:val="00BA0A74"/>
    <w:rsid w:val="00BA1CF2"/>
    <w:rsid w:val="00BA37F5"/>
    <w:rsid w:val="00BA58AC"/>
    <w:rsid w:val="00BA78B7"/>
    <w:rsid w:val="00BB0B83"/>
    <w:rsid w:val="00BB234E"/>
    <w:rsid w:val="00BB4EBC"/>
    <w:rsid w:val="00BB545F"/>
    <w:rsid w:val="00BC2AE1"/>
    <w:rsid w:val="00BC3F1A"/>
    <w:rsid w:val="00BC4100"/>
    <w:rsid w:val="00BC46CA"/>
    <w:rsid w:val="00BC73DD"/>
    <w:rsid w:val="00BD5D68"/>
    <w:rsid w:val="00BD7804"/>
    <w:rsid w:val="00BD7ADF"/>
    <w:rsid w:val="00BD7FAF"/>
    <w:rsid w:val="00BF2119"/>
    <w:rsid w:val="00BF2258"/>
    <w:rsid w:val="00BF3ACD"/>
    <w:rsid w:val="00C012B4"/>
    <w:rsid w:val="00C01DDD"/>
    <w:rsid w:val="00C10725"/>
    <w:rsid w:val="00C1174F"/>
    <w:rsid w:val="00C21AFC"/>
    <w:rsid w:val="00C2464A"/>
    <w:rsid w:val="00C24B84"/>
    <w:rsid w:val="00C27F90"/>
    <w:rsid w:val="00C32A24"/>
    <w:rsid w:val="00C41DC1"/>
    <w:rsid w:val="00C45DE4"/>
    <w:rsid w:val="00C47145"/>
    <w:rsid w:val="00C523D0"/>
    <w:rsid w:val="00C563E5"/>
    <w:rsid w:val="00C57C33"/>
    <w:rsid w:val="00C6317F"/>
    <w:rsid w:val="00C64DE5"/>
    <w:rsid w:val="00C65E86"/>
    <w:rsid w:val="00C7035F"/>
    <w:rsid w:val="00C73D00"/>
    <w:rsid w:val="00C75244"/>
    <w:rsid w:val="00C7583B"/>
    <w:rsid w:val="00C84FD8"/>
    <w:rsid w:val="00C9071C"/>
    <w:rsid w:val="00C913AF"/>
    <w:rsid w:val="00C92FCD"/>
    <w:rsid w:val="00C96966"/>
    <w:rsid w:val="00C974BA"/>
    <w:rsid w:val="00CA100A"/>
    <w:rsid w:val="00CA564E"/>
    <w:rsid w:val="00CA692A"/>
    <w:rsid w:val="00CB27A5"/>
    <w:rsid w:val="00CB352C"/>
    <w:rsid w:val="00CB45D8"/>
    <w:rsid w:val="00CC542F"/>
    <w:rsid w:val="00CC58F6"/>
    <w:rsid w:val="00CC5B65"/>
    <w:rsid w:val="00CD6073"/>
    <w:rsid w:val="00CD76C5"/>
    <w:rsid w:val="00CE3415"/>
    <w:rsid w:val="00CE3A57"/>
    <w:rsid w:val="00CE57BE"/>
    <w:rsid w:val="00CE5E4B"/>
    <w:rsid w:val="00CE6198"/>
    <w:rsid w:val="00CF439E"/>
    <w:rsid w:val="00D019ED"/>
    <w:rsid w:val="00D10ECC"/>
    <w:rsid w:val="00D11C29"/>
    <w:rsid w:val="00D16842"/>
    <w:rsid w:val="00D22752"/>
    <w:rsid w:val="00D235BC"/>
    <w:rsid w:val="00D26304"/>
    <w:rsid w:val="00D31EF2"/>
    <w:rsid w:val="00D33C4C"/>
    <w:rsid w:val="00D350D6"/>
    <w:rsid w:val="00D35E72"/>
    <w:rsid w:val="00D36822"/>
    <w:rsid w:val="00D43247"/>
    <w:rsid w:val="00D45228"/>
    <w:rsid w:val="00D4525B"/>
    <w:rsid w:val="00D563D5"/>
    <w:rsid w:val="00D603EA"/>
    <w:rsid w:val="00D60E3D"/>
    <w:rsid w:val="00D62172"/>
    <w:rsid w:val="00D63039"/>
    <w:rsid w:val="00D643D4"/>
    <w:rsid w:val="00D715D5"/>
    <w:rsid w:val="00D77921"/>
    <w:rsid w:val="00D82C49"/>
    <w:rsid w:val="00D83197"/>
    <w:rsid w:val="00D8403F"/>
    <w:rsid w:val="00D84444"/>
    <w:rsid w:val="00D95611"/>
    <w:rsid w:val="00D962DB"/>
    <w:rsid w:val="00D97906"/>
    <w:rsid w:val="00DA12E4"/>
    <w:rsid w:val="00DA19E2"/>
    <w:rsid w:val="00DA471F"/>
    <w:rsid w:val="00DA70C5"/>
    <w:rsid w:val="00DC2903"/>
    <w:rsid w:val="00DC4D44"/>
    <w:rsid w:val="00DC5B4C"/>
    <w:rsid w:val="00DD28E8"/>
    <w:rsid w:val="00DD51D5"/>
    <w:rsid w:val="00DD7042"/>
    <w:rsid w:val="00DE40E4"/>
    <w:rsid w:val="00DF3D3F"/>
    <w:rsid w:val="00E01761"/>
    <w:rsid w:val="00E01FCA"/>
    <w:rsid w:val="00E0266E"/>
    <w:rsid w:val="00E029AF"/>
    <w:rsid w:val="00E06AA2"/>
    <w:rsid w:val="00E11E02"/>
    <w:rsid w:val="00E122F6"/>
    <w:rsid w:val="00E14D80"/>
    <w:rsid w:val="00E239CF"/>
    <w:rsid w:val="00E257BE"/>
    <w:rsid w:val="00E25E5E"/>
    <w:rsid w:val="00E27293"/>
    <w:rsid w:val="00E323F6"/>
    <w:rsid w:val="00E4191C"/>
    <w:rsid w:val="00E41B1B"/>
    <w:rsid w:val="00E4374F"/>
    <w:rsid w:val="00E451CA"/>
    <w:rsid w:val="00E45B85"/>
    <w:rsid w:val="00E5358E"/>
    <w:rsid w:val="00E632B1"/>
    <w:rsid w:val="00E644C6"/>
    <w:rsid w:val="00E65E61"/>
    <w:rsid w:val="00E875BB"/>
    <w:rsid w:val="00E93509"/>
    <w:rsid w:val="00EA0D6A"/>
    <w:rsid w:val="00EA512A"/>
    <w:rsid w:val="00EA5D07"/>
    <w:rsid w:val="00EB173B"/>
    <w:rsid w:val="00EB60CA"/>
    <w:rsid w:val="00EC0FE8"/>
    <w:rsid w:val="00EC329B"/>
    <w:rsid w:val="00ED5574"/>
    <w:rsid w:val="00EE1A6D"/>
    <w:rsid w:val="00EE31F6"/>
    <w:rsid w:val="00EF2ECA"/>
    <w:rsid w:val="00EF2F60"/>
    <w:rsid w:val="00EF7AE9"/>
    <w:rsid w:val="00F03B74"/>
    <w:rsid w:val="00F07D2A"/>
    <w:rsid w:val="00F1122B"/>
    <w:rsid w:val="00F201F8"/>
    <w:rsid w:val="00F212CF"/>
    <w:rsid w:val="00F313CE"/>
    <w:rsid w:val="00F33D01"/>
    <w:rsid w:val="00F37A3B"/>
    <w:rsid w:val="00F44932"/>
    <w:rsid w:val="00F4609B"/>
    <w:rsid w:val="00F47AC3"/>
    <w:rsid w:val="00F52A58"/>
    <w:rsid w:val="00F55E66"/>
    <w:rsid w:val="00F572B5"/>
    <w:rsid w:val="00F6444C"/>
    <w:rsid w:val="00F70D7B"/>
    <w:rsid w:val="00F7292B"/>
    <w:rsid w:val="00F73DFB"/>
    <w:rsid w:val="00F77351"/>
    <w:rsid w:val="00F80921"/>
    <w:rsid w:val="00F822FB"/>
    <w:rsid w:val="00F84482"/>
    <w:rsid w:val="00F84EA1"/>
    <w:rsid w:val="00F90FF0"/>
    <w:rsid w:val="00F925D1"/>
    <w:rsid w:val="00F95363"/>
    <w:rsid w:val="00F9659D"/>
    <w:rsid w:val="00F97B5E"/>
    <w:rsid w:val="00FA1D21"/>
    <w:rsid w:val="00FA43EC"/>
    <w:rsid w:val="00FA4EF0"/>
    <w:rsid w:val="00FA5492"/>
    <w:rsid w:val="00FA7FB5"/>
    <w:rsid w:val="00FB3BE9"/>
    <w:rsid w:val="00FB501C"/>
    <w:rsid w:val="00FB5E2D"/>
    <w:rsid w:val="00FC342D"/>
    <w:rsid w:val="00FC677C"/>
    <w:rsid w:val="00FD0B6E"/>
    <w:rsid w:val="00FD1FDE"/>
    <w:rsid w:val="00FD2801"/>
    <w:rsid w:val="00FD7A7F"/>
    <w:rsid w:val="00FE1C34"/>
    <w:rsid w:val="00FF2AF5"/>
    <w:rsid w:val="00FF2CFC"/>
    <w:rsid w:val="00FF546E"/>
    <w:rsid w:val="00FF67D8"/>
    <w:rsid w:val="00FF719D"/>
    <w:rsid w:val="00FF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AF57A"/>
  <w15:docId w15:val="{08572711-F7A9-4B3C-8F1E-103DFE38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44F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ListParagraph">
    <w:name w:val="List Paragraph"/>
    <w:basedOn w:val="Normal"/>
    <w:uiPriority w:val="34"/>
    <w:qFormat/>
    <w:rsid w:val="00FB5E2D"/>
    <w:pPr>
      <w:ind w:left="720"/>
      <w:contextualSpacing/>
    </w:pPr>
  </w:style>
  <w:style w:type="paragraph" w:styleId="BalloonText">
    <w:name w:val="Balloon Text"/>
    <w:basedOn w:val="Normal"/>
    <w:link w:val="BalloonTextChar"/>
    <w:uiPriority w:val="99"/>
    <w:semiHidden/>
    <w:unhideWhenUsed/>
    <w:rsid w:val="009F5C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C2A"/>
    <w:rPr>
      <w:rFonts w:ascii="Segoe UI" w:hAnsi="Segoe UI" w:cs="Segoe UI"/>
      <w:color w:val="000000"/>
      <w:sz w:val="18"/>
      <w:szCs w:val="18"/>
    </w:rPr>
  </w:style>
  <w:style w:type="paragraph" w:styleId="Header">
    <w:name w:val="header"/>
    <w:basedOn w:val="Normal"/>
    <w:link w:val="HeaderChar"/>
    <w:uiPriority w:val="99"/>
    <w:unhideWhenUsed/>
    <w:rsid w:val="002B0B79"/>
    <w:pPr>
      <w:tabs>
        <w:tab w:val="center" w:pos="4703"/>
        <w:tab w:val="right" w:pos="9406"/>
      </w:tabs>
    </w:pPr>
  </w:style>
  <w:style w:type="character" w:customStyle="1" w:styleId="HeaderChar">
    <w:name w:val="Header Char"/>
    <w:basedOn w:val="DefaultParagraphFont"/>
    <w:link w:val="Header"/>
    <w:uiPriority w:val="99"/>
    <w:rsid w:val="002B0B79"/>
    <w:rPr>
      <w:color w:val="000000"/>
    </w:rPr>
  </w:style>
  <w:style w:type="paragraph" w:styleId="Footer">
    <w:name w:val="footer"/>
    <w:basedOn w:val="Normal"/>
    <w:link w:val="FooterChar"/>
    <w:uiPriority w:val="99"/>
    <w:unhideWhenUsed/>
    <w:rsid w:val="002B0B79"/>
    <w:pPr>
      <w:tabs>
        <w:tab w:val="center" w:pos="4703"/>
        <w:tab w:val="right" w:pos="9406"/>
      </w:tabs>
    </w:pPr>
  </w:style>
  <w:style w:type="character" w:customStyle="1" w:styleId="FooterChar">
    <w:name w:val="Footer Char"/>
    <w:basedOn w:val="DefaultParagraphFont"/>
    <w:link w:val="Footer"/>
    <w:uiPriority w:val="99"/>
    <w:rsid w:val="002B0B79"/>
    <w:rPr>
      <w:color w:val="000000"/>
    </w:rPr>
  </w:style>
  <w:style w:type="character" w:styleId="CommentReference">
    <w:name w:val="annotation reference"/>
    <w:basedOn w:val="DefaultParagraphFont"/>
    <w:uiPriority w:val="99"/>
    <w:semiHidden/>
    <w:unhideWhenUsed/>
    <w:rsid w:val="001F2226"/>
    <w:rPr>
      <w:sz w:val="16"/>
      <w:szCs w:val="16"/>
    </w:rPr>
  </w:style>
  <w:style w:type="paragraph" w:styleId="CommentText">
    <w:name w:val="annotation text"/>
    <w:basedOn w:val="Normal"/>
    <w:link w:val="CommentTextChar"/>
    <w:uiPriority w:val="99"/>
    <w:unhideWhenUsed/>
    <w:rsid w:val="001F2226"/>
    <w:rPr>
      <w:sz w:val="20"/>
      <w:szCs w:val="20"/>
    </w:rPr>
  </w:style>
  <w:style w:type="character" w:customStyle="1" w:styleId="CommentTextChar">
    <w:name w:val="Comment Text Char"/>
    <w:basedOn w:val="DefaultParagraphFont"/>
    <w:link w:val="CommentText"/>
    <w:uiPriority w:val="99"/>
    <w:rsid w:val="001F2226"/>
    <w:rPr>
      <w:color w:val="000000"/>
      <w:sz w:val="20"/>
      <w:szCs w:val="20"/>
    </w:rPr>
  </w:style>
  <w:style w:type="paragraph" w:styleId="CommentSubject">
    <w:name w:val="annotation subject"/>
    <w:basedOn w:val="CommentText"/>
    <w:next w:val="CommentText"/>
    <w:link w:val="CommentSubjectChar"/>
    <w:uiPriority w:val="99"/>
    <w:semiHidden/>
    <w:unhideWhenUsed/>
    <w:rsid w:val="001F2226"/>
    <w:rPr>
      <w:b/>
      <w:bCs/>
    </w:rPr>
  </w:style>
  <w:style w:type="character" w:customStyle="1" w:styleId="CommentSubjectChar">
    <w:name w:val="Comment Subject Char"/>
    <w:basedOn w:val="CommentTextChar"/>
    <w:link w:val="CommentSubject"/>
    <w:uiPriority w:val="99"/>
    <w:semiHidden/>
    <w:rsid w:val="001F2226"/>
    <w:rPr>
      <w:b/>
      <w:bCs/>
      <w:color w:val="000000"/>
      <w:sz w:val="20"/>
      <w:szCs w:val="20"/>
    </w:rPr>
  </w:style>
  <w:style w:type="character" w:styleId="FollowedHyperlink">
    <w:name w:val="FollowedHyperlink"/>
    <w:basedOn w:val="DefaultParagraphFont"/>
    <w:uiPriority w:val="99"/>
    <w:semiHidden/>
    <w:unhideWhenUsed/>
    <w:rsid w:val="00E4374F"/>
    <w:rPr>
      <w:color w:val="954F72" w:themeColor="followedHyperlink"/>
      <w:u w:val="single"/>
    </w:rPr>
  </w:style>
  <w:style w:type="paragraph" w:styleId="Revision">
    <w:name w:val="Revision"/>
    <w:hidden/>
    <w:uiPriority w:val="99"/>
    <w:semiHidden/>
    <w:rsid w:val="00E27293"/>
    <w:pPr>
      <w:widowControl/>
    </w:pPr>
    <w:rPr>
      <w:color w:val="000000"/>
    </w:rPr>
  </w:style>
  <w:style w:type="character" w:styleId="UnresolvedMention">
    <w:name w:val="Unresolved Mention"/>
    <w:basedOn w:val="DefaultParagraphFont"/>
    <w:uiPriority w:val="99"/>
    <w:semiHidden/>
    <w:unhideWhenUsed/>
    <w:rsid w:val="00CA564E"/>
    <w:rPr>
      <w:color w:val="808080"/>
      <w:shd w:val="clear" w:color="auto" w:fill="E6E6E6"/>
    </w:rPr>
  </w:style>
  <w:style w:type="paragraph" w:styleId="HTMLPreformatted">
    <w:name w:val="HTML Preformatted"/>
    <w:basedOn w:val="Normal"/>
    <w:link w:val="HTMLPreformattedChar"/>
    <w:uiPriority w:val="99"/>
    <w:semiHidden/>
    <w:unhideWhenUsed/>
    <w:rsid w:val="00D235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en-US" w:eastAsia="en-US" w:bidi="ar-SA"/>
    </w:rPr>
  </w:style>
  <w:style w:type="character" w:customStyle="1" w:styleId="HTMLPreformattedChar">
    <w:name w:val="HTML Preformatted Char"/>
    <w:basedOn w:val="DefaultParagraphFont"/>
    <w:link w:val="HTMLPreformatted"/>
    <w:uiPriority w:val="99"/>
    <w:semiHidden/>
    <w:rsid w:val="00D235BC"/>
    <w:rPr>
      <w:rFonts w:ascii="Courier New" w:eastAsia="Times New Roman" w:hAnsi="Courier New" w:cs="Courier New"/>
      <w:sz w:val="20"/>
      <w:szCs w:val="20"/>
      <w:lang w:val="en-US" w:eastAsia="en-US" w:bidi="ar-SA"/>
    </w:rPr>
  </w:style>
  <w:style w:type="paragraph" w:customStyle="1" w:styleId="CDVertrag">
    <w:name w:val="CD Vertrag"/>
    <w:basedOn w:val="BodyText"/>
    <w:qFormat/>
    <w:rsid w:val="006A2A9F"/>
    <w:rPr>
      <w:rFonts w:ascii="Arial" w:eastAsia="Times" w:hAnsi="Arial" w:cs="Arial"/>
      <w:sz w:val="22"/>
      <w:szCs w:val="22"/>
      <w:lang w:val="de-DE" w:eastAsia="de-DE" w:bidi="ar-SA"/>
    </w:rPr>
  </w:style>
  <w:style w:type="character" w:customStyle="1" w:styleId="Heading1">
    <w:name w:val="Heading #1"/>
    <w:basedOn w:val="DefaultParagraphFont"/>
    <w:rsid w:val="006A2A9F"/>
    <w:rPr>
      <w:rFonts w:ascii="Calibri" w:eastAsia="Calibri" w:hAnsi="Calibri" w:cs="Calibri"/>
      <w:b/>
      <w:bCs/>
      <w:i w:val="0"/>
      <w:iCs w:val="0"/>
      <w:smallCaps w:val="0"/>
      <w:strike w:val="0"/>
      <w:color w:val="069DE1"/>
      <w:spacing w:val="0"/>
      <w:w w:val="100"/>
      <w:position w:val="0"/>
      <w:sz w:val="62"/>
      <w:szCs w:val="62"/>
      <w:u w:val="none"/>
      <w:lang w:val="de-DE" w:eastAsia="de-DE" w:bidi="de-DE"/>
    </w:rPr>
  </w:style>
  <w:style w:type="character" w:customStyle="1" w:styleId="Bodytext2">
    <w:name w:val="Body text (2)_"/>
    <w:basedOn w:val="DefaultParagraphFont"/>
    <w:link w:val="Bodytext20"/>
    <w:rsid w:val="006A2A9F"/>
    <w:rPr>
      <w:rFonts w:ascii="Calibri" w:eastAsia="Calibri" w:hAnsi="Calibri" w:cs="Calibri"/>
      <w:sz w:val="22"/>
      <w:szCs w:val="22"/>
      <w:shd w:val="clear" w:color="auto" w:fill="FFFFFF"/>
    </w:rPr>
  </w:style>
  <w:style w:type="character" w:customStyle="1" w:styleId="Heading32">
    <w:name w:val="Heading #3 (2)_"/>
    <w:basedOn w:val="DefaultParagraphFont"/>
    <w:link w:val="Heading320"/>
    <w:rsid w:val="006A2A9F"/>
    <w:rPr>
      <w:rFonts w:ascii="Calibri" w:eastAsia="Calibri" w:hAnsi="Calibri" w:cs="Calibri"/>
      <w:b/>
      <w:bCs/>
      <w:sz w:val="22"/>
      <w:szCs w:val="22"/>
      <w:shd w:val="clear" w:color="auto" w:fill="FFFFFF"/>
    </w:rPr>
  </w:style>
  <w:style w:type="paragraph" w:customStyle="1" w:styleId="Bodytext20">
    <w:name w:val="Body text (2)"/>
    <w:basedOn w:val="Normal"/>
    <w:link w:val="Bodytext2"/>
    <w:rsid w:val="006A2A9F"/>
    <w:pPr>
      <w:shd w:val="clear" w:color="auto" w:fill="FFFFFF"/>
      <w:spacing w:before="300" w:after="440" w:line="293" w:lineRule="exact"/>
      <w:ind w:hanging="780"/>
      <w:jc w:val="both"/>
    </w:pPr>
    <w:rPr>
      <w:rFonts w:ascii="Calibri" w:eastAsia="Calibri" w:hAnsi="Calibri" w:cs="Calibri"/>
      <w:color w:val="auto"/>
      <w:sz w:val="22"/>
      <w:szCs w:val="22"/>
    </w:rPr>
  </w:style>
  <w:style w:type="paragraph" w:customStyle="1" w:styleId="Heading320">
    <w:name w:val="Heading #3 (2)"/>
    <w:basedOn w:val="Normal"/>
    <w:link w:val="Heading32"/>
    <w:rsid w:val="006A2A9F"/>
    <w:pPr>
      <w:shd w:val="clear" w:color="auto" w:fill="FFFFFF"/>
      <w:spacing w:line="533" w:lineRule="exact"/>
      <w:jc w:val="both"/>
      <w:outlineLvl w:val="2"/>
    </w:pPr>
    <w:rPr>
      <w:rFonts w:ascii="Calibri" w:eastAsia="Calibri" w:hAnsi="Calibri" w:cs="Calibri"/>
      <w:b/>
      <w:bCs/>
      <w:color w:val="auto"/>
      <w:sz w:val="22"/>
      <w:szCs w:val="22"/>
    </w:rPr>
  </w:style>
  <w:style w:type="paragraph" w:styleId="BodyText">
    <w:name w:val="Body Text"/>
    <w:basedOn w:val="Normal"/>
    <w:link w:val="BodyTextChar"/>
    <w:uiPriority w:val="99"/>
    <w:semiHidden/>
    <w:unhideWhenUsed/>
    <w:rsid w:val="006A2A9F"/>
    <w:pPr>
      <w:spacing w:after="120"/>
    </w:pPr>
  </w:style>
  <w:style w:type="character" w:customStyle="1" w:styleId="BodyTextChar">
    <w:name w:val="Body Text Char"/>
    <w:basedOn w:val="DefaultParagraphFont"/>
    <w:link w:val="BodyText"/>
    <w:uiPriority w:val="99"/>
    <w:semiHidden/>
    <w:rsid w:val="006A2A9F"/>
    <w:rPr>
      <w:color w:val="000000"/>
    </w:rPr>
  </w:style>
  <w:style w:type="paragraph" w:customStyle="1" w:styleId="Aufzhlung">
    <w:name w:val="Aufzählung"/>
    <w:basedOn w:val="CDVertrag"/>
    <w:qFormat/>
    <w:rsid w:val="00C01DDD"/>
    <w:pPr>
      <w:numPr>
        <w:numId w:val="29"/>
      </w:numPr>
      <w:ind w:left="567" w:hanging="567"/>
    </w:pPr>
  </w:style>
  <w:style w:type="paragraph" w:customStyle="1" w:styleId="EingerckterTextauf1cm">
    <w:name w:val="Eingerückter Text auf 1cm"/>
    <w:basedOn w:val="Normal"/>
    <w:qFormat/>
    <w:rsid w:val="00C01DDD"/>
    <w:pPr>
      <w:widowControl/>
      <w:spacing w:after="120"/>
      <w:ind w:left="567"/>
    </w:pPr>
    <w:rPr>
      <w:rFonts w:ascii="Arial" w:eastAsia="Times" w:hAnsi="Arial" w:cs="Arial"/>
      <w:color w:val="auto"/>
      <w:sz w:val="22"/>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51783">
      <w:bodyDiv w:val="1"/>
      <w:marLeft w:val="0"/>
      <w:marRight w:val="0"/>
      <w:marTop w:val="0"/>
      <w:marBottom w:val="0"/>
      <w:divBdr>
        <w:top w:val="none" w:sz="0" w:space="0" w:color="auto"/>
        <w:left w:val="none" w:sz="0" w:space="0" w:color="auto"/>
        <w:bottom w:val="none" w:sz="0" w:space="0" w:color="auto"/>
        <w:right w:val="none" w:sz="0" w:space="0" w:color="auto"/>
      </w:divBdr>
    </w:div>
    <w:div w:id="736317102">
      <w:bodyDiv w:val="1"/>
      <w:marLeft w:val="0"/>
      <w:marRight w:val="0"/>
      <w:marTop w:val="0"/>
      <w:marBottom w:val="0"/>
      <w:divBdr>
        <w:top w:val="none" w:sz="0" w:space="0" w:color="auto"/>
        <w:left w:val="none" w:sz="0" w:space="0" w:color="auto"/>
        <w:bottom w:val="none" w:sz="0" w:space="0" w:color="auto"/>
        <w:right w:val="none" w:sz="0" w:space="0" w:color="auto"/>
      </w:divBdr>
    </w:div>
    <w:div w:id="789973537">
      <w:bodyDiv w:val="1"/>
      <w:marLeft w:val="0"/>
      <w:marRight w:val="0"/>
      <w:marTop w:val="0"/>
      <w:marBottom w:val="0"/>
      <w:divBdr>
        <w:top w:val="none" w:sz="0" w:space="0" w:color="auto"/>
        <w:left w:val="none" w:sz="0" w:space="0" w:color="auto"/>
        <w:bottom w:val="none" w:sz="0" w:space="0" w:color="auto"/>
        <w:right w:val="none" w:sz="0" w:space="0" w:color="auto"/>
      </w:divBdr>
    </w:div>
    <w:div w:id="978265206">
      <w:bodyDiv w:val="1"/>
      <w:marLeft w:val="0"/>
      <w:marRight w:val="0"/>
      <w:marTop w:val="0"/>
      <w:marBottom w:val="0"/>
      <w:divBdr>
        <w:top w:val="none" w:sz="0" w:space="0" w:color="auto"/>
        <w:left w:val="none" w:sz="0" w:space="0" w:color="auto"/>
        <w:bottom w:val="none" w:sz="0" w:space="0" w:color="auto"/>
        <w:right w:val="none" w:sz="0" w:space="0" w:color="auto"/>
      </w:divBdr>
    </w:div>
    <w:div w:id="1015159012">
      <w:bodyDiv w:val="1"/>
      <w:marLeft w:val="0"/>
      <w:marRight w:val="0"/>
      <w:marTop w:val="0"/>
      <w:marBottom w:val="0"/>
      <w:divBdr>
        <w:top w:val="none" w:sz="0" w:space="0" w:color="auto"/>
        <w:left w:val="none" w:sz="0" w:space="0" w:color="auto"/>
        <w:bottom w:val="none" w:sz="0" w:space="0" w:color="auto"/>
        <w:right w:val="none" w:sz="0" w:space="0" w:color="auto"/>
      </w:divBdr>
    </w:div>
    <w:div w:id="1469083929">
      <w:bodyDiv w:val="1"/>
      <w:marLeft w:val="0"/>
      <w:marRight w:val="0"/>
      <w:marTop w:val="0"/>
      <w:marBottom w:val="0"/>
      <w:divBdr>
        <w:top w:val="none" w:sz="0" w:space="0" w:color="auto"/>
        <w:left w:val="none" w:sz="0" w:space="0" w:color="auto"/>
        <w:bottom w:val="none" w:sz="0" w:space="0" w:color="auto"/>
        <w:right w:val="none" w:sz="0" w:space="0" w:color="auto"/>
      </w:divBdr>
    </w:div>
    <w:div w:id="1870407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DE/TXT/PDF/?uri=CELEX:32001D0497&amp;from=DE" TargetMode="External"/><Relationship Id="rId18" Type="http://schemas.openxmlformats.org/officeDocument/2006/relationships/hyperlink" Target="mailto:datenschutz@boniversum.de" TargetMode="External"/><Relationship Id="rId3" Type="http://schemas.openxmlformats.org/officeDocument/2006/relationships/customXml" Target="../customXml/item3.xml"/><Relationship Id="rId21" Type="http://schemas.openxmlformats.org/officeDocument/2006/relationships/hyperlink" Target="http://www.scoring-wissen.de" TargetMode="External"/><Relationship Id="rId7" Type="http://schemas.openxmlformats.org/officeDocument/2006/relationships/settings" Target="settings.xml"/><Relationship Id="rId12" Type="http://schemas.openxmlformats.org/officeDocument/2006/relationships/hyperlink" Target="mailto:service.de@ferratumbank.com" TargetMode="External"/><Relationship Id="rId17" Type="http://schemas.openxmlformats.org/officeDocument/2006/relationships/hyperlink" Target="mailto:selbstauskunft@boniversum.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lbstauskunft@boniversum.de" TargetMode="External"/><Relationship Id="rId20" Type="http://schemas.openxmlformats.org/officeDocument/2006/relationships/hyperlink" Target="mailto:datenschutz@schuf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oststelle@ldi.nrw.d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chufa.de/datenschut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niversum.de/bonipedia/"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ecf723-08c3-450e-a739-6cdd2f5e849a"/>
    <Project_x002f_Client_x0020_name xmlns="a4db6a96-da34-4c14-811b-794491ed1639" xsi:nil="true"/>
    <oa2b730943604637b0a65f7756565ad9 xmlns="11ecf723-08c3-450e-a739-6cdd2f5e849a">
      <Terms xmlns="http://schemas.microsoft.com/office/infopath/2007/PartnerControls"/>
    </oa2b730943604637b0a65f7756565ad9>
    <Project_x0020_owner xmlns="a4db6a96-da34-4c14-811b-794491ed1639">
      <UserInfo>
        <DisplayName/>
        <AccountId xsi:nil="true"/>
        <AccountType/>
      </UserInfo>
    </Project_x0020_owner>
    <TaxKeywordTaxHTField xmlns="a4db6a96-da34-4c14-811b-794491ed1639">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sh Legal" ma:contentTypeID="0x0101003DDDF7792F9CCE4A85F54CDB3320E79A00F8B52589E9FFE34EA5C5A82200AEA24A" ma:contentTypeVersion="13" ma:contentTypeDescription="" ma:contentTypeScope="" ma:versionID="8500a4c0f60e5dbc7d4e4bb0b15d88a8">
  <xsd:schema xmlns:xsd="http://www.w3.org/2001/XMLSchema" xmlns:xs="http://www.w3.org/2001/XMLSchema" xmlns:p="http://schemas.microsoft.com/office/2006/metadata/properties" xmlns:ns2="a4db6a96-da34-4c14-811b-794491ed1639" xmlns:ns3="11ecf723-08c3-450e-a739-6cdd2f5e849a" targetNamespace="http://schemas.microsoft.com/office/2006/metadata/properties" ma:root="true" ma:fieldsID="009e47d1dd539915cf3528fc5dfb830a" ns2:_="" ns3:_="">
    <xsd:import namespace="a4db6a96-da34-4c14-811b-794491ed1639"/>
    <xsd:import namespace="11ecf723-08c3-450e-a739-6cdd2f5e849a"/>
    <xsd:element name="properties">
      <xsd:complexType>
        <xsd:sequence>
          <xsd:element name="documentManagement">
            <xsd:complexType>
              <xsd:all>
                <xsd:element ref="ns2:Project_x0020_owner" minOccurs="0"/>
                <xsd:element ref="ns3:TaxCatchAll" minOccurs="0"/>
                <xsd:element ref="ns3:TaxCatchAllLabel" minOccurs="0"/>
                <xsd:element ref="ns2:Project_x002f_Client_x0020_name" minOccurs="0"/>
                <xsd:element ref="ns2:TaxKeywordTaxHTField" minOccurs="0"/>
                <xsd:element ref="ns3:oa2b730943604637b0a65f7756565ad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6a96-da34-4c14-811b-794491ed1639" elementFormDefault="qualified">
    <xsd:import namespace="http://schemas.microsoft.com/office/2006/documentManagement/types"/>
    <xsd:import namespace="http://schemas.microsoft.com/office/infopath/2007/PartnerControls"/>
    <xsd:element name="Project_x0020_owner" ma:index="8" nillable="true" ma:displayName="Project owner" ma:list="UserInfo" ma:SharePointGroup="0" ma:internalName="Projec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f_Client_x0020_name" ma:index="11" nillable="true" ma:displayName="Project/Client name" ma:internalName="Project_x002F_Client_x0020_name" ma:readOnly="false">
      <xsd:simpleType>
        <xsd:restriction base="dms:Text">
          <xsd:maxLength value="255"/>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4f4eaeed-ae27-4dd7-b8b0-2a720d799ef1"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ecf723-08c3-450e-a739-6cdd2f5e849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f2df331-1474-458c-8ce4-aafe6578543d}" ma:internalName="TaxCatchAll" ma:showField="CatchAllData" ma:web="a4db6a96-da34-4c14-811b-794491ed163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2df331-1474-458c-8ce4-aafe6578543d}" ma:internalName="TaxCatchAllLabel" ma:readOnly="true" ma:showField="CatchAllDataLabel" ma:web="a4db6a96-da34-4c14-811b-794491ed1639">
      <xsd:complexType>
        <xsd:complexContent>
          <xsd:extension base="dms:MultiChoiceLookup">
            <xsd:sequence>
              <xsd:element name="Value" type="dms:Lookup" maxOccurs="unbounded" minOccurs="0" nillable="true"/>
            </xsd:sequence>
          </xsd:extension>
        </xsd:complexContent>
      </xsd:complexType>
    </xsd:element>
    <xsd:element name="oa2b730943604637b0a65f7756565ad9" ma:index="14" nillable="true" ma:taxonomy="true" ma:internalName="oa2b730943604637b0a65f7756565ad9" ma:taxonomyFieldName="LanguageUsed" ma:displayName="Language Used" ma:default="" ma:fieldId="{8a2b7309-4360-4637-b0a6-5f7756565ad9}" ma:taxonomyMulti="true" ma:sspId="4f4eaeed-ae27-4dd7-b8b0-2a720d799ef1" ma:termSetId="0f0d7fbf-4bdd-4ed7-9ed9-e0ab2adf23c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92331-8196-4332-8A6C-99690E9E72A8}">
  <ds:schemaRefs>
    <ds:schemaRef ds:uri="http://schemas.microsoft.com/office/2006/metadata/properties"/>
    <ds:schemaRef ds:uri="http://schemas.microsoft.com/office/infopath/2007/PartnerControls"/>
    <ds:schemaRef ds:uri="11ecf723-08c3-450e-a739-6cdd2f5e849a"/>
    <ds:schemaRef ds:uri="a4db6a96-da34-4c14-811b-794491ed1639"/>
  </ds:schemaRefs>
</ds:datastoreItem>
</file>

<file path=customXml/itemProps2.xml><?xml version="1.0" encoding="utf-8"?>
<ds:datastoreItem xmlns:ds="http://schemas.openxmlformats.org/officeDocument/2006/customXml" ds:itemID="{A706A9CE-1257-4C4E-87E5-23A89D908D17}">
  <ds:schemaRefs>
    <ds:schemaRef ds:uri="http://schemas.microsoft.com/sharepoint/v3/contenttype/forms"/>
  </ds:schemaRefs>
</ds:datastoreItem>
</file>

<file path=customXml/itemProps3.xml><?xml version="1.0" encoding="utf-8"?>
<ds:datastoreItem xmlns:ds="http://schemas.openxmlformats.org/officeDocument/2006/customXml" ds:itemID="{84B3DA66-F4B8-4549-AA18-B0EE10094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6a96-da34-4c14-811b-794491ed1639"/>
    <ds:schemaRef ds:uri="11ecf723-08c3-450e-a739-6cdd2f5e8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680B0-3867-44EE-A7B5-3A7950D1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12231</Words>
  <Characters>69721</Characters>
  <Application>Microsoft Office Word</Application>
  <DocSecurity>0</DocSecurity>
  <Lines>581</Lines>
  <Paragraphs>163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Julika</dc:creator>
  <cp:keywords/>
  <dc:description/>
  <cp:lastModifiedBy>Maigi Kalluste</cp:lastModifiedBy>
  <cp:revision>3</cp:revision>
  <cp:lastPrinted>2018-03-29T05:43:00Z</cp:lastPrinted>
  <dcterms:created xsi:type="dcterms:W3CDTF">2025-01-13T13:05:00Z</dcterms:created>
  <dcterms:modified xsi:type="dcterms:W3CDTF">2025-01-14T09:49:00Z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0x0101003DDDF7792F9CCE4A85F54CDB3320E79A00F8B52589E9FFE34EA5C5A82200AEA24A</vt:lpwstr>
  </property>
  <property fmtid="{D5CDD505-2E9C-101B-9397-08002B2CF9AE}" pid="3" name="TaxKeyword">
    <vt:lpwstr/>
  </property>
  <property fmtid="{D5CDD505-2E9C-101B-9397-08002B2CF9AE}" pid="4" name="LanguageUsed">
    <vt:lpwstr/>
  </property>
  <property fmtid="{D5CDD505-2E9C-101B-9397-08002B2CF9AE}" pid="5" name="MSIP_Label_a594c699-5968-407f-bbcf-c0744599504d_Enabled">
    <vt:lpwstr>True</vt:lpwstr>
  </property>
  <property fmtid="{D5CDD505-2E9C-101B-9397-08002B2CF9AE}" pid="6" name="MSIP_Label_a594c699-5968-407f-bbcf-c0744599504d_SiteId">
    <vt:lpwstr>5a8ffcb6-75af-440e-a00a-8abb35673ff9</vt:lpwstr>
  </property>
  <property fmtid="{D5CDD505-2E9C-101B-9397-08002B2CF9AE}" pid="7" name="MSIP_Label_a594c699-5968-407f-bbcf-c0744599504d_Owner">
    <vt:lpwstr>kati.vellak@ferratum.com</vt:lpwstr>
  </property>
  <property fmtid="{D5CDD505-2E9C-101B-9397-08002B2CF9AE}" pid="8" name="MSIP_Label_a594c699-5968-407f-bbcf-c0744599504d_SetDate">
    <vt:lpwstr>2020-02-25T15:23:16.8296736Z</vt:lpwstr>
  </property>
  <property fmtid="{D5CDD505-2E9C-101B-9397-08002B2CF9AE}" pid="9" name="MSIP_Label_a594c699-5968-407f-bbcf-c0744599504d_Name">
    <vt:lpwstr>General</vt:lpwstr>
  </property>
  <property fmtid="{D5CDD505-2E9C-101B-9397-08002B2CF9AE}" pid="10" name="MSIP_Label_a594c699-5968-407f-bbcf-c0744599504d_Application">
    <vt:lpwstr>Microsoft Azure Information Protection</vt:lpwstr>
  </property>
  <property fmtid="{D5CDD505-2E9C-101B-9397-08002B2CF9AE}" pid="11" name="MSIP_Label_a594c699-5968-407f-bbcf-c0744599504d_ActionId">
    <vt:lpwstr>ff28c1d8-bfdb-442c-883f-fc17ff7b0d3b</vt:lpwstr>
  </property>
  <property fmtid="{D5CDD505-2E9C-101B-9397-08002B2CF9AE}" pid="12" name="MSIP_Label_a594c699-5968-407f-bbcf-c0744599504d_Extended_MSFT_Method">
    <vt:lpwstr>Manual</vt:lpwstr>
  </property>
  <property fmtid="{D5CDD505-2E9C-101B-9397-08002B2CF9AE}" pid="13" name="MSIP_Label_a36411b6-c86b-474d-9f28-a9a79a66becf_Enabled">
    <vt:lpwstr>true</vt:lpwstr>
  </property>
  <property fmtid="{D5CDD505-2E9C-101B-9397-08002B2CF9AE}" pid="14" name="MSIP_Label_a36411b6-c86b-474d-9f28-a9a79a66becf_SetDate">
    <vt:lpwstr>2022-08-26T11:58:40Z</vt:lpwstr>
  </property>
  <property fmtid="{D5CDD505-2E9C-101B-9397-08002B2CF9AE}" pid="15" name="MSIP_Label_a36411b6-c86b-474d-9f28-a9a79a66becf_Method">
    <vt:lpwstr>Privileged</vt:lpwstr>
  </property>
  <property fmtid="{D5CDD505-2E9C-101B-9397-08002B2CF9AE}" pid="16" name="MSIP_Label_a36411b6-c86b-474d-9f28-a9a79a66becf_Name">
    <vt:lpwstr>a36411b6-c86b-474d-9f28-a9a79a66becf</vt:lpwstr>
  </property>
  <property fmtid="{D5CDD505-2E9C-101B-9397-08002B2CF9AE}" pid="17" name="MSIP_Label_a36411b6-c86b-474d-9f28-a9a79a66becf_SiteId">
    <vt:lpwstr>5a8ffcb6-75af-440e-a00a-8abb35673ff9</vt:lpwstr>
  </property>
  <property fmtid="{D5CDD505-2E9C-101B-9397-08002B2CF9AE}" pid="18" name="MSIP_Label_a36411b6-c86b-474d-9f28-a9a79a66becf_ActionId">
    <vt:lpwstr>115e5d79-3683-4b59-ba68-6eaa28ca2fd8</vt:lpwstr>
  </property>
  <property fmtid="{D5CDD505-2E9C-101B-9397-08002B2CF9AE}" pid="19" name="MSIP_Label_a36411b6-c86b-474d-9f28-a9a79a66becf_ContentBits">
    <vt:lpwstr>2</vt:lpwstr>
  </property>
</Properties>
</file>